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6A" w:rsidRPr="00E1006A" w:rsidRDefault="00E1006A" w:rsidP="00F839FE">
      <w:pPr>
        <w:jc w:val="both"/>
        <w:rPr>
          <w:rFonts w:cs="Arial"/>
          <w:b/>
          <w:sz w:val="36"/>
          <w:szCs w:val="36"/>
          <w:u w:val="single"/>
        </w:rPr>
      </w:pPr>
      <w:r w:rsidRPr="00E1006A">
        <w:rPr>
          <w:rFonts w:cs="Arial"/>
          <w:b/>
          <w:sz w:val="36"/>
          <w:szCs w:val="36"/>
          <w:u w:val="single"/>
        </w:rPr>
        <w:t>2.2 User requirements – parametric surfaces and muscle wrapping</w:t>
      </w:r>
    </w:p>
    <w:p w:rsidR="00F839FE" w:rsidRPr="00E1006A" w:rsidRDefault="00F839FE" w:rsidP="00F839FE">
      <w:pPr>
        <w:jc w:val="both"/>
        <w:rPr>
          <w:rFonts w:cs="Arial"/>
          <w:b/>
          <w:sz w:val="36"/>
          <w:szCs w:val="36"/>
          <w:u w:val="single"/>
        </w:rPr>
      </w:pPr>
      <w:r w:rsidRPr="00E1006A">
        <w:rPr>
          <w:rFonts w:cs="Arial"/>
          <w:b/>
          <w:sz w:val="36"/>
          <w:szCs w:val="36"/>
          <w:u w:val="single"/>
        </w:rPr>
        <w:t>Generation of parametric surfaces</w:t>
      </w:r>
    </w:p>
    <w:p w:rsidR="00F839FE" w:rsidRPr="00E1006A" w:rsidRDefault="00F839FE" w:rsidP="00F839FE">
      <w:pPr>
        <w:spacing w:after="0" w:line="240" w:lineRule="auto"/>
        <w:rPr>
          <w:rFonts w:eastAsia="Times New Roman" w:cs="Arial"/>
          <w:b/>
          <w:color w:val="000000"/>
          <w:sz w:val="28"/>
          <w:szCs w:val="28"/>
          <w:lang w:eastAsia="en-GB"/>
        </w:rPr>
      </w:pPr>
      <w:r w:rsidRPr="00E1006A">
        <w:rPr>
          <w:rFonts w:eastAsia="Times New Roman" w:cs="Arial"/>
          <w:b/>
          <w:color w:val="000000"/>
          <w:sz w:val="28"/>
          <w:szCs w:val="28"/>
          <w:lang w:eastAsia="en-GB"/>
        </w:rPr>
        <w:t>1) All results must be described and how these results should be presented. = OUTPUT data from new operations.</w:t>
      </w:r>
    </w:p>
    <w:p w:rsidR="00F839FE" w:rsidRPr="00E1006A" w:rsidRDefault="00F839FE" w:rsidP="00F839FE">
      <w:pPr>
        <w:spacing w:after="0" w:line="240" w:lineRule="auto"/>
        <w:rPr>
          <w:rFonts w:eastAsia="Times New Roman" w:cs="Courier New"/>
          <w:b/>
          <w:color w:val="000000"/>
          <w:lang w:eastAsia="en-GB"/>
        </w:rPr>
      </w:pPr>
    </w:p>
    <w:p w:rsidR="00F839FE" w:rsidRPr="00E1006A" w:rsidRDefault="00F839FE" w:rsidP="00F839FE">
      <w:pPr>
        <w:jc w:val="both"/>
        <w:rPr>
          <w:rFonts w:cs="Arial"/>
          <w:color w:val="000000"/>
        </w:rPr>
      </w:pPr>
      <w:r w:rsidRPr="00E1006A">
        <w:rPr>
          <w:rFonts w:cs="Arial"/>
          <w:color w:val="000000"/>
        </w:rPr>
        <w:t>The coordinator ULB previously developed three-dimensional (3D) quadric surface fitting in particular bones (humerus, femur, pelvis, tibia)</w:t>
      </w:r>
      <w:r w:rsidRPr="00E1006A">
        <w:rPr>
          <w:rFonts w:cs="Arial"/>
          <w:color w:val="000000"/>
        </w:rPr>
        <w:fldChar w:fldCharType="begin">
          <w:fldData xml:space="preserve">PEVuZE5vdGU+PENpdGU+PEF1dGhvcj5DaGFwbWFuPC9BdXRob3I+PFllYXI+MjAxNTwvWWVhcj48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</w:fldData>
        </w:fldChar>
      </w:r>
      <w:r w:rsidRPr="00E1006A">
        <w:rPr>
          <w:rFonts w:cs="Arial"/>
          <w:color w:val="000000"/>
        </w:rPr>
        <w:instrText xml:space="preserve"> ADDIN EN.CITE </w:instrText>
      </w:r>
      <w:r w:rsidRPr="00E1006A">
        <w:rPr>
          <w:rFonts w:cs="Arial"/>
          <w:color w:val="000000"/>
        </w:rPr>
        <w:fldChar w:fldCharType="begin">
          <w:fldData xml:space="preserve">PEVuZE5vdGU+PENpdGU+PEF1dGhvcj5DaGFwbWFuPC9BdXRob3I+PFllYXI+MjAxNTwvWWVhcj48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</w:fldData>
        </w:fldChar>
      </w:r>
      <w:r w:rsidRPr="00E1006A">
        <w:rPr>
          <w:rFonts w:cs="Arial"/>
          <w:color w:val="000000"/>
        </w:rPr>
        <w:instrText xml:space="preserve"> ADDIN EN.CITE.DATA </w:instrText>
      </w:r>
      <w:r w:rsidRPr="00E1006A">
        <w:rPr>
          <w:rFonts w:cs="Arial"/>
          <w:color w:val="000000"/>
        </w:rPr>
      </w:r>
      <w:r w:rsidRPr="00E1006A">
        <w:rPr>
          <w:rFonts w:cs="Arial"/>
          <w:color w:val="000000"/>
        </w:rPr>
        <w:fldChar w:fldCharType="end"/>
      </w:r>
      <w:r w:rsidRPr="00E1006A">
        <w:rPr>
          <w:rFonts w:cs="Arial"/>
          <w:color w:val="000000"/>
        </w:rPr>
      </w:r>
      <w:r w:rsidRPr="00E1006A">
        <w:rPr>
          <w:rFonts w:cs="Arial"/>
          <w:color w:val="000000"/>
        </w:rPr>
        <w:fldChar w:fldCharType="separate"/>
      </w:r>
      <w:r w:rsidRPr="00E1006A">
        <w:rPr>
          <w:rFonts w:cs="Arial"/>
          <w:noProof/>
          <w:color w:val="000000"/>
        </w:rPr>
        <w:t>(Sholukha et al., 2011; Chapman et al., 2015)</w:t>
      </w:r>
      <w:r w:rsidRPr="00E1006A">
        <w:rPr>
          <w:rFonts w:cs="Arial"/>
          <w:color w:val="000000"/>
        </w:rPr>
        <w:fldChar w:fldCharType="end"/>
      </w:r>
      <w:r w:rsidRPr="00E1006A">
        <w:rPr>
          <w:rFonts w:cs="Arial"/>
          <w:color w:val="000000"/>
        </w:rPr>
        <w:t xml:space="preserve">. Three-dimensional quadric surface fitting is the fitting of 3D shapes (i.e. ellipsoids, spheres, one sheet hyperboloid and two sheets hyperboloid) onto bones to accurately mathematically model the bone and to enable direct comparisons with other similar bones. This is a useful tool for anthropologists as </w:t>
      </w:r>
      <w:r w:rsidR="00E1006A">
        <w:rPr>
          <w:rFonts w:cs="Arial"/>
          <w:color w:val="000000"/>
        </w:rPr>
        <w:t xml:space="preserve">you </w:t>
      </w:r>
      <w:r w:rsidRPr="00E1006A">
        <w:rPr>
          <w:rFonts w:cs="Arial"/>
          <w:color w:val="000000"/>
        </w:rPr>
        <w:t>could analyse positions of quadric surfaces and also compare measurements of the surfaces with other bones. Quadric surfaces could also be useful as parametric objects to enable muscle wrapping to analyse fossil hominid locomotion.</w:t>
      </w:r>
    </w:p>
    <w:p w:rsidR="00F839FE" w:rsidRPr="00E1006A" w:rsidRDefault="00F839FE" w:rsidP="00F839FE">
      <w:pPr>
        <w:jc w:val="both"/>
        <w:rPr>
          <w:rFonts w:cs="Arial"/>
          <w:color w:val="000000" w:themeColor="text1"/>
        </w:rPr>
      </w:pPr>
      <w:r w:rsidRPr="00E1006A">
        <w:rPr>
          <w:rFonts w:cs="Arial"/>
        </w:rPr>
        <w:t xml:space="preserve">Parametric objects need to be more stable so that muscle wrapping is possible.  </w:t>
      </w:r>
      <w:r w:rsidRPr="00E1006A">
        <w:rPr>
          <w:rFonts w:cs="Arial"/>
        </w:rPr>
        <w:tab/>
        <w:t>However, m</w:t>
      </w:r>
      <w:r w:rsidRPr="00E1006A">
        <w:rPr>
          <w:rFonts w:cs="Arial"/>
          <w:color w:val="000000" w:themeColor="text1"/>
        </w:rPr>
        <w:t xml:space="preserve">any of the parametric surfaces are not suitable for field work. The parametric surface ‘Sphere’ seems the most stable. However, after creating a plane, it cannot be found in the 3D space. Therefore the first task could be to ensure that parametric surfaces correctly work in the system. The stabilisation of parametric surfaces will also assist with the fitting of 3D shapes onto bones for analysis (which could be useful measurement tools) similar to the paper done by </w:t>
      </w:r>
      <w:r w:rsidRPr="00E1006A">
        <w:rPr>
          <w:rFonts w:cs="Arial"/>
          <w:color w:val="000000"/>
        </w:rPr>
        <w:fldChar w:fldCharType="begin">
          <w:fldData xml:space="preserve">PEVuZE5vdGU+PENpdGU+PEF1dGhvcj5DaGFwbWFuPC9BdXRob3I+PFllYXI+MjAxNTwvWWVhcj48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</w:fldData>
        </w:fldChar>
      </w:r>
      <w:r w:rsidRPr="00E1006A">
        <w:rPr>
          <w:rFonts w:cs="Arial"/>
          <w:color w:val="000000"/>
        </w:rPr>
        <w:instrText xml:space="preserve"> ADDIN EN.CITE </w:instrText>
      </w:r>
      <w:r w:rsidRPr="00E1006A">
        <w:rPr>
          <w:rFonts w:cs="Arial"/>
          <w:color w:val="000000"/>
        </w:rPr>
        <w:fldChar w:fldCharType="begin">
          <w:fldData xml:space="preserve">PEVuZE5vdGU+PENpdGU+PEF1dGhvcj5DaGFwbWFuPC9BdXRob3I+PFllYXI+MjAxNTwvWWVhcj48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</w:fldData>
        </w:fldChar>
      </w:r>
      <w:r w:rsidRPr="00E1006A">
        <w:rPr>
          <w:rFonts w:cs="Arial"/>
          <w:color w:val="000000"/>
        </w:rPr>
        <w:instrText xml:space="preserve"> ADDIN EN.CITE.DATA </w:instrText>
      </w:r>
      <w:r w:rsidRPr="00E1006A">
        <w:rPr>
          <w:rFonts w:cs="Arial"/>
          <w:color w:val="000000"/>
        </w:rPr>
      </w:r>
      <w:r w:rsidRPr="00E1006A">
        <w:rPr>
          <w:rFonts w:cs="Arial"/>
          <w:color w:val="000000"/>
        </w:rPr>
        <w:fldChar w:fldCharType="end"/>
      </w:r>
      <w:r w:rsidRPr="00E1006A">
        <w:rPr>
          <w:rFonts w:cs="Arial"/>
          <w:color w:val="000000"/>
        </w:rPr>
      </w:r>
      <w:r w:rsidRPr="00E1006A">
        <w:rPr>
          <w:rFonts w:cs="Arial"/>
          <w:color w:val="000000"/>
        </w:rPr>
        <w:fldChar w:fldCharType="separate"/>
      </w:r>
      <w:r w:rsidRPr="00E1006A">
        <w:rPr>
          <w:rFonts w:cs="Arial"/>
          <w:noProof/>
          <w:color w:val="000000"/>
        </w:rPr>
        <w:t>(Sholukha et al., 2011; Chapman et al., 2015)</w:t>
      </w:r>
      <w:r w:rsidRPr="00E1006A">
        <w:rPr>
          <w:rFonts w:cs="Arial"/>
          <w:color w:val="000000"/>
        </w:rPr>
        <w:fldChar w:fldCharType="end"/>
      </w:r>
      <w:r w:rsidRPr="00E1006A">
        <w:rPr>
          <w:rFonts w:cs="Arial"/>
          <w:color w:val="000000"/>
        </w:rPr>
        <w:t xml:space="preserve">. </w:t>
      </w:r>
    </w:p>
    <w:p w:rsidR="00F839FE" w:rsidRPr="00E1006A" w:rsidRDefault="00E1006A" w:rsidP="00F839FE">
      <w:pPr>
        <w:jc w:val="both"/>
        <w:rPr>
          <w:rFonts w:cs="Arial"/>
          <w:color w:val="000000"/>
          <w:lang w:val="en-US"/>
        </w:rPr>
      </w:pPr>
      <w:r w:rsidRPr="00E1006A">
        <w:rPr>
          <w:rFonts w:cs="Arial"/>
          <w:color w:val="000000"/>
          <w:lang w:val="en-US"/>
        </w:rPr>
        <w:t xml:space="preserve">A. </w:t>
      </w:r>
      <w:r w:rsidR="00F839FE" w:rsidRPr="00E1006A">
        <w:rPr>
          <w:rFonts w:cs="Arial"/>
          <w:color w:val="000000"/>
          <w:lang w:val="en-US"/>
        </w:rPr>
        <w:t xml:space="preserve">The mechanism building parametric surfaces within </w:t>
      </w:r>
      <w:proofErr w:type="spellStart"/>
      <w:r w:rsidR="00F839FE" w:rsidRPr="00E1006A">
        <w:rPr>
          <w:rFonts w:cs="Arial"/>
          <w:color w:val="000000"/>
          <w:lang w:val="en-US"/>
        </w:rPr>
        <w:t>FusionBox</w:t>
      </w:r>
      <w:proofErr w:type="spellEnd"/>
      <w:r w:rsidR="00F839FE" w:rsidRPr="00E1006A">
        <w:rPr>
          <w:rFonts w:cs="Arial"/>
          <w:color w:val="000000"/>
          <w:lang w:val="en-US"/>
        </w:rPr>
        <w:t xml:space="preserve"> should be improved. </w:t>
      </w:r>
    </w:p>
    <w:p w:rsidR="00F839FE" w:rsidRPr="00E1006A" w:rsidRDefault="00AE24E3" w:rsidP="00F839FE">
      <w:pPr>
        <w:jc w:val="both"/>
        <w:rPr>
          <w:rFonts w:cs="Arial"/>
        </w:rPr>
      </w:pPr>
      <w:r>
        <w:rPr>
          <w:rFonts w:cs="Arial"/>
          <w:lang w:val="en-US"/>
        </w:rPr>
        <w:t xml:space="preserve">B. </w:t>
      </w:r>
      <w:r w:rsidR="00F839FE" w:rsidRPr="00E1006A">
        <w:t>Automated measurements should be performed from the available parametric surfaces</w:t>
      </w:r>
      <w:r w:rsidR="00F839FE" w:rsidRPr="00E1006A">
        <w:rPr>
          <w:rFonts w:cs="Arial"/>
        </w:rPr>
        <w:t xml:space="preserve"> (which were present in MATLAB), which take the length and width of the object automatically.</w:t>
      </w:r>
    </w:p>
    <w:p w:rsidR="00F839FE" w:rsidRPr="00E1006A" w:rsidRDefault="00E1006A" w:rsidP="00F839FE">
      <w:pPr>
        <w:jc w:val="both"/>
        <w:rPr>
          <w:rFonts w:cs="Arial"/>
        </w:rPr>
      </w:pPr>
      <w:r w:rsidRPr="00E1006A">
        <w:rPr>
          <w:rFonts w:cs="Arial"/>
        </w:rPr>
        <w:t>C</w:t>
      </w:r>
      <w:r w:rsidR="00F839FE" w:rsidRPr="00E1006A">
        <w:rPr>
          <w:rFonts w:cs="Arial"/>
        </w:rPr>
        <w:t xml:space="preserve">. It should be possible to export these measurements easily </w:t>
      </w:r>
      <w:r w:rsidRPr="00E1006A">
        <w:rPr>
          <w:rFonts w:cs="Arial"/>
        </w:rPr>
        <w:t>and from a group (similar to distance measurements)</w:t>
      </w:r>
    </w:p>
    <w:p w:rsidR="00F839FE" w:rsidRPr="00E1006A" w:rsidRDefault="00F839FE" w:rsidP="00F839FE">
      <w:pPr>
        <w:spacing w:after="0" w:line="240" w:lineRule="auto"/>
        <w:rPr>
          <w:rFonts w:eastAsia="Times New Roman" w:cs="Arial"/>
          <w:b/>
          <w:color w:val="000000"/>
          <w:sz w:val="28"/>
          <w:szCs w:val="28"/>
          <w:lang w:eastAsia="en-GB"/>
        </w:rPr>
      </w:pPr>
      <w:r w:rsidRPr="00E1006A">
        <w:rPr>
          <w:rFonts w:eastAsia="Times New Roman" w:cs="Arial"/>
          <w:b/>
          <w:color w:val="000000"/>
          <w:sz w:val="28"/>
          <w:szCs w:val="28"/>
          <w:lang w:eastAsia="en-GB"/>
        </w:rPr>
        <w:t>2) Methods and algorithms (with bibliographic references) to produce these results must be detailed.</w:t>
      </w:r>
    </w:p>
    <w:p w:rsidR="00E1006A" w:rsidRPr="00E1006A" w:rsidRDefault="00E1006A" w:rsidP="00F839FE">
      <w:pPr>
        <w:spacing w:after="0" w:line="240" w:lineRule="auto"/>
        <w:rPr>
          <w:rFonts w:eastAsia="Times New Roman" w:cs="Arial"/>
          <w:b/>
          <w:color w:val="000000"/>
          <w:lang w:eastAsia="en-GB"/>
        </w:rPr>
      </w:pPr>
    </w:p>
    <w:p w:rsidR="00F839FE" w:rsidRDefault="00F839FE" w:rsidP="00F839FE">
      <w:pPr>
        <w:jc w:val="both"/>
      </w:pPr>
      <w:r w:rsidRPr="00E1006A">
        <w:rPr>
          <w:rFonts w:cs="Arial"/>
          <w:color w:val="000000"/>
          <w:lang w:val="en-US"/>
        </w:rPr>
        <w:t xml:space="preserve">An elegant solution would be to estimate the best parametric surfaces from a set of landmarks located in space.  </w:t>
      </w:r>
      <w:r w:rsidRPr="00E1006A">
        <w:t xml:space="preserve">Victor is working on a </w:t>
      </w:r>
      <w:proofErr w:type="spellStart"/>
      <w:r w:rsidRPr="00E1006A">
        <w:t>Matlab</w:t>
      </w:r>
      <w:proofErr w:type="spellEnd"/>
      <w:r w:rsidRPr="00E1006A">
        <w:t xml:space="preserve"> code to do this.</w:t>
      </w:r>
    </w:p>
    <w:p w:rsidR="00EF2188" w:rsidRPr="00EF2188" w:rsidRDefault="00EF2188" w:rsidP="00F839FE">
      <w:pPr>
        <w:jc w:val="both"/>
        <w:rPr>
          <w:b/>
          <w:i/>
        </w:rPr>
      </w:pPr>
      <w:r w:rsidRPr="00EF2188">
        <w:rPr>
          <w:rFonts w:ascii="Calibri" w:hAnsi="Calibri" w:cs="Calibri"/>
          <w:b/>
          <w:i/>
          <w:noProof/>
          <w:szCs w:val="24"/>
        </w:rPr>
        <w:t>An algorithm for tting an ellipsoid to data</w:t>
      </w:r>
    </w:p>
    <w:p w:rsidR="00961044" w:rsidRDefault="00961044" w:rsidP="00F839FE">
      <w:pPr>
        <w:jc w:val="both"/>
      </w:pPr>
      <w:r>
        <w:t>Quadric surface (QS) fitting approximate cloud of points using linear (least square) or</w:t>
      </w:r>
      <w:r w:rsidR="00C24C9F">
        <w:t>/and</w:t>
      </w:r>
      <w:r>
        <w:t xml:space="preserve"> optimisation (searching for best transform and three size parameters)</w:t>
      </w:r>
      <w:r w:rsidR="00C24C9F" w:rsidRPr="00C24C9F">
        <w:t xml:space="preserve"> </w:t>
      </w:r>
      <w:r w:rsidR="00C24C9F">
        <w:t>solutions</w:t>
      </w:r>
      <w:r>
        <w:t xml:space="preserve"> </w:t>
      </w:r>
      <w:r w:rsidR="00D62B77">
        <w:fldChar w:fldCharType="begin" w:fldLock="1"/>
      </w:r>
      <w:r w:rsidR="00D62B77">
        <w:instrText>ADDIN CSL_CITATION { "citationItems" : [ { "id" : "ITEM-1", "itemData" : { "author" : [ { "dropping-particle" : "", "family" : "Turner", "given" : "D A", "non-dropping-particle" : "", "parse-names" : false, "suffix" : "" }, { "dropping-particle" : "", "family" : "Anderson", "given" : "I J", "non-dropping-particle" : "", "parse-names" : false, "suffix" : "" }, { "dropping-particle" : "", "family" : "Mason", "given" : "J C", "non-dropping-particle" : "", "parse-names" : false, "suffix" : "" }, { "dropping-particle" : "", "family" : "Cox", "given" : "M G", "non-dropping-particle" : "", "parse-names" : false, "suffix" : "" } ], "id" : "ITEM-1", "issued" : { "date-parts" : [ [ "1999" ] ] }, "page" : "1-12", "title" : "An algorithm for tting an ellipsoid to data 1 Introduction", "type" : "article-journal" }, "uris" : [ "http://www.mendeley.com/documents/?uuid=f2a1efd5-e4b0-43e5-aac5-853a1cdb9053" ] } ], "mendeley" : { "formattedCitation" : "(Turner et al., 1999)", "plainTextFormattedCitation" : "(Turner et al., 1999)", "previouslyFormattedCitation" : "(Turner et al., 1999)" }, "properties" : { "noteIndex" : 0 }, "schema" : "https://github.com/citation-style-language/schema/raw/master/csl-citation.json" }</w:instrText>
      </w:r>
      <w:r w:rsidR="00D62B77">
        <w:fldChar w:fldCharType="separate"/>
      </w:r>
      <w:r w:rsidR="00D62B77" w:rsidRPr="00D62B77">
        <w:rPr>
          <w:noProof/>
        </w:rPr>
        <w:t>(Turner et al., 1999)</w:t>
      </w:r>
      <w:r w:rsidR="00D62B77">
        <w:fldChar w:fldCharType="end"/>
      </w:r>
      <w:r w:rsidR="00104B5C">
        <w:t xml:space="preserve">. </w:t>
      </w:r>
      <w:r w:rsidR="00104B5C" w:rsidRPr="00104B5C">
        <w:t>Initially</w:t>
      </w:r>
      <w:r w:rsidR="009A0A36">
        <w:t>,</w:t>
      </w:r>
      <w:r w:rsidR="00104B5C" w:rsidRPr="00104B5C">
        <w:t xml:space="preserve"> we consider an algebraic representation of a</w:t>
      </w:r>
      <w:r w:rsidR="009A0A36">
        <w:t xml:space="preserve"> QS</w:t>
      </w:r>
      <w:r w:rsidR="00104B5C" w:rsidRPr="00104B5C">
        <w:t xml:space="preserve"> and develop a linear least squares approach to the </w:t>
      </w:r>
      <w:r w:rsidR="00104B5C">
        <w:rPr>
          <w:rFonts w:ascii="Calibri" w:hAnsi="Calibri" w:cs="Calibri"/>
        </w:rPr>
        <w:t>fi</w:t>
      </w:r>
      <w:r w:rsidR="00104B5C" w:rsidRPr="00104B5C">
        <w:t xml:space="preserve">tting problem </w:t>
      </w:r>
      <w:r w:rsidR="009A0A36">
        <w:t>(</w:t>
      </w:r>
      <w:r w:rsidR="00104B5C" w:rsidRPr="00104B5C">
        <w:t xml:space="preserve">this does not in general yield the best geometric </w:t>
      </w:r>
      <w:r w:rsidR="00104B5C">
        <w:rPr>
          <w:rFonts w:ascii="Calibri" w:hAnsi="Calibri" w:cs="Calibri"/>
        </w:rPr>
        <w:t>fit</w:t>
      </w:r>
      <w:r w:rsidR="009A0A36">
        <w:rPr>
          <w:rFonts w:ascii="Calibri" w:hAnsi="Calibri" w:cs="Calibri"/>
        </w:rPr>
        <w:t>).</w:t>
      </w:r>
      <w:r w:rsidR="00104B5C" w:rsidRPr="00104B5C">
        <w:t xml:space="preserve"> This representation is then used as the basis for a parametric form for expressing </w:t>
      </w:r>
      <w:r w:rsidR="00104B5C">
        <w:t>QS,</w:t>
      </w:r>
      <w:r w:rsidR="00104B5C" w:rsidRPr="00104B5C">
        <w:t xml:space="preserve"> and we are able to derive an iterative </w:t>
      </w:r>
      <w:r w:rsidR="00104B5C" w:rsidRPr="00104B5C">
        <w:lastRenderedPageBreak/>
        <w:t xml:space="preserve">algorithm for obtaining the best geometric </w:t>
      </w:r>
      <w:r w:rsidR="00104B5C">
        <w:rPr>
          <w:rFonts w:ascii="Calibri" w:hAnsi="Calibri" w:cs="Calibri"/>
        </w:rPr>
        <w:t>fit</w:t>
      </w:r>
      <w:r w:rsidR="009A0A36">
        <w:rPr>
          <w:rFonts w:ascii="Calibri" w:hAnsi="Calibri" w:cs="Calibri"/>
        </w:rPr>
        <w:t xml:space="preserve">, </w:t>
      </w:r>
      <w:r w:rsidR="00104B5C" w:rsidRPr="00104B5C">
        <w:t xml:space="preserve">using the algebraic </w:t>
      </w:r>
      <w:r w:rsidR="009A0A36">
        <w:rPr>
          <w:rFonts w:ascii="Calibri" w:hAnsi="Calibri" w:cs="Calibri"/>
        </w:rPr>
        <w:t>fi</w:t>
      </w:r>
      <w:r w:rsidR="00104B5C" w:rsidRPr="00104B5C">
        <w:t xml:space="preserve">t as a </w:t>
      </w:r>
      <w:r w:rsidR="009A0A36">
        <w:rPr>
          <w:rFonts w:ascii="Calibri" w:hAnsi="Calibri" w:cs="Calibri"/>
        </w:rPr>
        <w:t>fi</w:t>
      </w:r>
      <w:r w:rsidR="00104B5C" w:rsidRPr="00104B5C">
        <w:t>rst estimate</w:t>
      </w:r>
      <w:r w:rsidR="009A0A36">
        <w:t>.</w:t>
      </w:r>
      <w:r w:rsidR="00104B5C" w:rsidRPr="00104B5C">
        <w:t xml:space="preserve"> By means of numerical examples</w:t>
      </w:r>
      <w:r w:rsidR="009A0A36">
        <w:t>,</w:t>
      </w:r>
      <w:r w:rsidR="00104B5C" w:rsidRPr="00104B5C">
        <w:t xml:space="preserve"> this new method is shown to be particularly suited to </w:t>
      </w:r>
      <w:r w:rsidR="009A0A36">
        <w:rPr>
          <w:rFonts w:ascii="Calibri" w:hAnsi="Calibri" w:cs="Calibri"/>
        </w:rPr>
        <w:t>fi</w:t>
      </w:r>
      <w:r w:rsidR="00104B5C" w:rsidRPr="00104B5C">
        <w:t>tting near</w:t>
      </w:r>
      <w:r w:rsidR="009A0A36">
        <w:t>-</w:t>
      </w:r>
      <w:r w:rsidR="00104B5C" w:rsidRPr="00104B5C">
        <w:t>spherical data with an ellipsoid</w:t>
      </w:r>
      <w:r w:rsidR="009A0A36">
        <w:t>,</w:t>
      </w:r>
      <w:r w:rsidR="00104B5C" w:rsidRPr="00104B5C">
        <w:t xml:space="preserve"> as well as being e</w:t>
      </w:r>
      <w:r w:rsidR="009A0A36">
        <w:t>ff</w:t>
      </w:r>
      <w:r w:rsidR="00104B5C" w:rsidRPr="00104B5C">
        <w:t>ective for data sets represe</w:t>
      </w:r>
      <w:r w:rsidR="009A0A36">
        <w:t>nting more eccentric ellipsoids or QS.</w:t>
      </w:r>
      <w:r w:rsidR="00F90CF4">
        <w:t xml:space="preserve"> For more references please see “</w:t>
      </w:r>
      <w:r w:rsidR="00F90CF4" w:rsidRPr="00F90CF4">
        <w:t>Task 2.1 Literature review OCT.docx</w:t>
      </w:r>
      <w:r w:rsidR="00F90CF4">
        <w:t>”.</w:t>
      </w:r>
    </w:p>
    <w:p w:rsidR="00B33008" w:rsidRPr="00B33008" w:rsidRDefault="00B33008" w:rsidP="00F839FE">
      <w:pPr>
        <w:jc w:val="both"/>
        <w:rPr>
          <w:b/>
          <w:i/>
        </w:rPr>
      </w:pPr>
      <w:r w:rsidRPr="00B33008">
        <w:rPr>
          <w:rFonts w:ascii="Calibri" w:hAnsi="Calibri" w:cs="Calibri"/>
          <w:b/>
          <w:i/>
          <w:noProof/>
          <w:szCs w:val="24"/>
        </w:rPr>
        <w:t>Numerical Computation of Geodesics on Combined Piecewise-Smooth Surfaces</w:t>
      </w:r>
      <w:r w:rsidRPr="00B33008">
        <w:rPr>
          <w:b/>
          <w:i/>
        </w:rPr>
        <w:t xml:space="preserve"> </w:t>
      </w:r>
    </w:p>
    <w:p w:rsidR="00104B5C" w:rsidRDefault="00CF4AD6" w:rsidP="00F839FE">
      <w:pPr>
        <w:jc w:val="both"/>
      </w:pPr>
      <w:r w:rsidRPr="00CF4AD6">
        <w:t>Numerical computation of geodesics</w:t>
      </w:r>
      <w:r>
        <w:t xml:space="preserve"> </w:t>
      </w:r>
      <w:r>
        <w:fldChar w:fldCharType="begin" w:fldLock="1"/>
      </w:r>
      <w:r>
        <w:instrText>ADDIN CSL_CITATION { "citationItems" : [ { "id" : "ITEM-1", "itemData" : { "author" : [ { "dropping-particle" : "", "family" : "Caplan", "given" : "Ronald", "non-dropping-particle" : "", "parse-names" : false, "suffix" : "" }, { "dropping-particle" : "", "family" : "Davis", "given" : "Michael", "non-dropping-particle" : "", "parse-names" : false, "suffix" : "" }, { "dropping-particle" : "", "family" : "Dehner", "given" : "Jenny", "non-dropping-particle" : "", "parse-names" : false, "suffix" : "" }, { "dropping-particle" : "", "family" : "Hooper", "given" : "Nicholas", "non-dropping-particle" : "", "parse-names" : false, "suffix" : "" }, { "dropping-particle" : "", "family" : "Mattie", "given" : "Heather", "non-dropping-particle" : "", "parse-names" : false, "suffix" : "" } ], "id" : "ITEM-1", "issued" : { "date-parts" : [ [ "2009" ] ] }, "title" : "Numerical Computation of Geodesics on Combined Piecewise-Smooth Surfaces", "type" : "article-journal" }, "uris" : [ "http://www.mendeley.com/documents/?uuid=e93a74ff-228e-4b93-b581-1e4ee5018ad8" ] } ], "mendeley" : { "formattedCitation" : "(Caplan et al., 2009)", "plainTextFormattedCitation" : "(Caplan et al., 2009)", "previouslyFormattedCitation" : "(Caplan et al., 2009)" }, "properties" : { "noteIndex" : 0 }, "schema" : "https://github.com/citation-style-language/schema/raw/master/csl-citation.json" }</w:instrText>
      </w:r>
      <w:r>
        <w:fldChar w:fldCharType="separate"/>
      </w:r>
      <w:r w:rsidRPr="00CF4AD6">
        <w:rPr>
          <w:noProof/>
        </w:rPr>
        <w:t>(Caplan et al., 2009)</w:t>
      </w:r>
      <w:r>
        <w:fldChar w:fldCharType="end"/>
      </w:r>
      <w:r w:rsidRPr="00CF4AD6">
        <w:t xml:space="preserve"> on parameterized surfaces has a number of useful applications. Th</w:t>
      </w:r>
      <w:r w:rsidR="00C24C9F">
        <w:t>e</w:t>
      </w:r>
      <w:r w:rsidRPr="00CF4AD6">
        <w:t xml:space="preserve"> </w:t>
      </w:r>
      <w:r w:rsidR="00C24C9F">
        <w:t>method</w:t>
      </w:r>
      <w:r w:rsidRPr="00CF4AD6">
        <w:t xml:space="preserve"> describes a</w:t>
      </w:r>
      <w:r w:rsidR="00B33008">
        <w:t>n</w:t>
      </w:r>
      <w:r w:rsidRPr="00CF4AD6">
        <w:t xml:space="preserve"> </w:t>
      </w:r>
      <w:r w:rsidR="00B33008">
        <w:t>approach</w:t>
      </w:r>
      <w:r w:rsidRPr="00CF4AD6">
        <w:t xml:space="preserve"> of using a geodesic evolution algorithm to evolve an initial curve to a geodesic by computing numerical properties of the curve and moving the discrete points that approximate the curve in the direction of the geodesic curvature vector. Over time, the curve converges, to within a tolerance, to the geodesic whose geodesic curvature is numerically equivalent to zero. While focused on a single surface, the algorithm could be integrated within a larger software package to calculate the geodesic across multiple surfaces and boundaries.</w:t>
      </w:r>
    </w:p>
    <w:p w:rsidR="00B33008" w:rsidRPr="00B33008" w:rsidRDefault="00B33008" w:rsidP="00F839FE">
      <w:pPr>
        <w:jc w:val="both"/>
        <w:rPr>
          <w:b/>
          <w:i/>
        </w:rPr>
      </w:pPr>
      <w:r w:rsidRPr="00B33008">
        <w:rPr>
          <w:rFonts w:ascii="Calibri" w:hAnsi="Calibri" w:cs="Calibri"/>
          <w:b/>
          <w:i/>
          <w:noProof/>
          <w:szCs w:val="24"/>
        </w:rPr>
        <w:t>A General Approach To Muscle Wrapping Over Multiple Surfaces</w:t>
      </w:r>
    </w:p>
    <w:p w:rsidR="00CF4AD6" w:rsidRDefault="004B527D" w:rsidP="00F839FE">
      <w:pPr>
        <w:jc w:val="both"/>
      </w:pPr>
      <w:r w:rsidRPr="004B527D">
        <w:t>A common approach to represent muscle wrapping uses approximate discretized wrapping curves</w:t>
      </w:r>
      <w:r w:rsidR="007229FE">
        <w:t xml:space="preserve"> </w:t>
      </w:r>
      <w:r w:rsidR="007229FE">
        <w:fldChar w:fldCharType="begin" w:fldLock="1"/>
      </w:r>
      <w:r w:rsidR="007229FE">
        <w:instrText>ADDIN CSL_CITATION { "citationItems" : [ { "id" : "ITEM-1", "itemData" : { "DOI" : "10.1016/0010-4825(95)98882-E", "ISBN" : "0010-4825", "ISSN" : "00104825", "PMID" : "7600758", "abstract" : "We have created a graphics-based software system that enables users to develop and analyze musculoskeletal models without programming. To define a model using this system one specifies the surfaces of the bones, the kinematics of the joints and the lines of action and forcegenerating parameters of the muscles. Once a model is defined, the function of each muscle can be analyzed by computing its length, moment arms, force and joint moments. The software has been implemented on a computer graphics workstation so that users can view the model from any perspective and graphically manipulate the joint kinematics and musculoskeletal geometry. Models can also be animated to visualize the results of motion analysis experiments. Since the software can be used to study models of many different musculoskeletal structures, it can enhance the productivity of investigators working on diverse problems in biomechanics. ?? 1995.", "author" : [ { "dropping-particle" : "", "family" : "Delp", "given" : "Scott L.", "non-dropping-particle" : "", "parse-names" : false, "suffix" : "" }, { "dropping-particle" : "", "family" : "Loan", "given" : "J. Peter", "non-dropping-particle" : "", "parse-names" : false, "suffix" : "" } ], "container-title" : "Computers in Biology and Medicine", "id" : "ITEM-1", "issue" : "1", "issued" : { "date-parts" : [ [ "1995" ] ] }, "page" : "21-34", "title" : "A graphics-based software system to develop and analyze models of musculoskeletal structures", "type" : "article-journal", "volume" : "25" }, "uris" : [ "http://www.mendeley.com/documents/?uuid=c0654178-ee9c-4c8d-97c0-d006cb920b2b" ] } ], "mendeley" : { "formattedCitation" : "(Delp and Loan, 1995)", "plainTextFormattedCitation" : "(Delp and Loan, 1995)", "previouslyFormattedCitation" : "(Delp and Loan, 1995)" }, "properties" : { "noteIndex" : 0 }, "schema" : "https://github.com/citation-style-language/schema/raw/master/csl-citation.json" }</w:instrText>
      </w:r>
      <w:r w:rsidR="007229FE">
        <w:fldChar w:fldCharType="separate"/>
      </w:r>
      <w:r w:rsidR="007229FE" w:rsidRPr="007229FE">
        <w:rPr>
          <w:noProof/>
        </w:rPr>
        <w:t>(Delp and Loan, 1995)</w:t>
      </w:r>
      <w:r w:rsidR="007229FE">
        <w:fldChar w:fldCharType="end"/>
      </w:r>
      <w:r w:rsidRPr="004B527D">
        <w:t>. In dynamics simulations, discontinuous changes in wrapping paths due</w:t>
      </w:r>
      <w:r>
        <w:t xml:space="preserve"> to discretization can degrade </w:t>
      </w:r>
      <w:r w:rsidRPr="004B527D">
        <w:t>simulation performance. Another approach to model muscle wrapping</w:t>
      </w:r>
      <w:r>
        <w:t xml:space="preserve"> uses analytical equations for </w:t>
      </w:r>
      <w:r w:rsidRPr="004B527D">
        <w:t>simple shapes such as spheres and cylinders</w:t>
      </w:r>
      <w:r w:rsidR="00B85A48">
        <w:t xml:space="preserve"> </w:t>
      </w:r>
      <w:r w:rsidR="00B85A48">
        <w:fldChar w:fldCharType="begin" w:fldLock="1"/>
      </w:r>
      <w:r w:rsidR="00B85A48">
        <w:instrText>ADDIN CSL_CITATION { "citationItems" : [ { "id" : "ITEM-1", "itemData" : { "DOI" : "10.1243/09544119JEIM378", "ISBN" : "0954-4119 (Print)", "ISSN" : "0954-4119", "PMID" : "19024156", "abstract" : "Lines of action of muscle forces imply the function and performance of muscles acting around joints. It is not always possible to determine muscle force lines of action in vivo, and so computational techniques are often used to predict them. It is common to model a muscle as a taut elastic string that follows the shortest geodesic path between attachments over the wrapping geometry. A number of studies have been concerned with wrapping paths over single wrapping objects, and those that have considered more objects have applied the single-object solutions with iterative approaches to the search for a solution. This study presents a more efficient methodology for finding the exact solutions to a certain class of wrapping problems in which the path is constrained by multiple surfaces. it also introduces a more general wrapping technique based on the idea of energy minimization, which has been successfully validated against the exact solution. These methods are applied to the case of an element of the deltoid wrapping around the humerus modelled as a composite sphere-cylinder. Comparison of results with those obtained from approximated single-object solutions demonstrates the need to include correct multi-object wrapping algorithms in biomechanical models.", "author" : [ { "dropping-particle" : "", "family" : "Marsden", "given" : "SP", "non-dropping-particle" : "", "parse-names" : false, "suffix" : "" }, { "dropping-particle" : "", "family" : "Swailes", "given" : "DC", "non-dropping-particle" : "", "parse-names" : false, "suffix" : "" }, { "dropping-particle" : "", "family" : "Johnson", "given" : "GR", "non-dropping-particle" : "", "parse-names" : false, "suffix" : "" } ], "container-title" : "Proceedings of the Institution of Mechanical Engineers Part H - Journal of Engineering in Medicine", "id" : "ITEM-1", "issue" : "H7", "issued" : { "date-parts" : [ [ "2008" ] ] }, "page" : "1081-1095", "title" : "Algorithms for exact multi-object muscle wrapping and application to the deltoid muscle wrapping around the humerus", "type" : "article-journal", "volume" : "222" }, "uris" : [ "http://www.mendeley.com/documents/?uuid=ba39ba80-afc9-47aa-be62-b69321f6d427" ] }, { "id" : "ITEM-2", "itemData" : { "DOI" : "10.1080/10255840008915251", "ISBN" : "1025-5842", "ISSN" : "10255842", "PMID" : "11264836", "abstract" : "A computational method is introduced for modeling the paths of muscles in the human body. The method is based on the premise that the resultant muscle force acts along the locus of the transverse cross-sectional centroids of the muscle. The path of the muscle is calculated by idealizing its centroid path as a frictionless elastic band, which moves freely over neighboring anatomical constraints such as bones and other muscles. The anatomical constraints, referred to as obstacles, are represented in the model by regular-shaped, rigid bodies such as spheres and cylinders. The obstacles, together with the muscle path, define an obstacle set. It is proposed that the path of any muscle can be modeled using one ox more of the following four obstacle sets: single sphere, single cylinder, double cylinder, and sphere-capped cylinder. Assuming that the locus of the muscle centroids is known for an arbitrary joint configuration, the obstacle-set method can be used to calculate the path of the muscle for all other joint configurations. The obstacle-set method accounts nol only for the interaction between a muscle and a neighboring anatomical constraint, but also for the way in which this interaction changes with joint configuration. Consequently, it is the only feasible method for representing the paths of muscles which cross joints with multiple degrees of freedom such as the deltoid at the shoulder.", "author" : [ { "dropping-particle" : "", "family" : "Garner", "given" : "Brian A.", "non-dropping-particle" : "", "parse-names" : false, "suffix" : "" }, { "dropping-particle" : "", "family" : "Pandy", "given" : "Marcus G.", "non-dropping-particle" : "", "parse-names" : false, "suffix" : "" } ], "container-title" : "Computer Methods in Biomechanics and Biomedical Engineering", "id" : "ITEM-2", "issue" : "1", "issued" : { "date-parts" : [ [ "2000" ] ] }, "page" : "1-30", "title" : "The obstacle-set method for representing muscle paths in musculoskeletal models", "type" : "article-journal", "volume" : "3" }, "uris" : [ "http://www.mendeley.com/documents/?uuid=5e8f908f-5a13-4a35-aa7d-191b0ac3b7d0" ] } ], "mendeley" : { "formattedCitation" : "(Garner and Pandy, 2000; Marsden et al., 2008)", "plainTextFormattedCitation" : "(Garner and Pandy, 2000; Marsden et al., 2008)", "previouslyFormattedCitation" : "(Garner and Pandy, 2000; Marsden et al., 2008)" }, "properties" : { "noteIndex" : 0 }, "schema" : "https://github.com/citation-style-language/schema/raw/master/csl-citation.json" }</w:instrText>
      </w:r>
      <w:r w:rsidR="00B85A48">
        <w:fldChar w:fldCharType="separate"/>
      </w:r>
      <w:r w:rsidR="00B85A48" w:rsidRPr="00B85A48">
        <w:rPr>
          <w:noProof/>
        </w:rPr>
        <w:t>(Garner and Pandy, 2000; Marsden et al., 2008)</w:t>
      </w:r>
      <w:r w:rsidR="00B85A48">
        <w:fldChar w:fldCharType="end"/>
      </w:r>
      <w:r w:rsidRPr="004B527D">
        <w:t>. This approach does not generalize to muscle paths that wrap around more than two surfaces or complex wrapping surfaces.</w:t>
      </w:r>
    </w:p>
    <w:p w:rsidR="004B527D" w:rsidRDefault="004B527D" w:rsidP="00F839FE">
      <w:pPr>
        <w:jc w:val="both"/>
      </w:pPr>
      <w:r w:rsidRPr="004B527D">
        <w:t>Here we introduce</w:t>
      </w:r>
      <w:r>
        <w:t xml:space="preserve"> </w:t>
      </w:r>
      <w:r>
        <w:fldChar w:fldCharType="begin" w:fldLock="1"/>
      </w:r>
      <w:r>
        <w:instrText>ADDIN CSL_CITATION { "citationItems" : [ { "id" : "ITEM-1", "itemData" : { "author" : [ { "dropping-particle" : "", "family" : "Stavness", "given" : "I.", "non-dropping-particle" : "", "parse-names" : false, "suffix" : "" }, { "dropping-particle" : "", "family" : "Sherman", "given" : "M.", "non-dropping-particle" : "", "parse-names" : false, "suffix" : "" }, { "dropping-particle" : "", "family" : "Delp", "given" : "S.", "non-dropping-particle" : "", "parse-names" : false, "suffix" : "" } ], "container-title" : "American Society for Biomechanics Conference (ASB)", "id" : "ITEM-1", "issued" : { "date-parts" : [ [ "2012" ] ] }, "title" : "A General Approach To Muscle Wrapping Over Multiple Surfaces", "type" : "article-journal" }, "uris" : [ "http://www.mendeley.com/documents/?uuid=c60cbc56-d4ed-476e-8b2c-295cfd436b26" ] } ], "mendeley" : { "formattedCitation" : "(Stavness et al., 2012)", "plainTextFormattedCitation" : "(Stavness et al., 2012)", "previouslyFormattedCitation" : "(Stavness et al., 2012)" }, "properties" : { "noteIndex" : 0 }, "schema" : "https://github.com/citation-style-language/schema/raw/master/csl-citation.json" }</w:instrText>
      </w:r>
      <w:r>
        <w:fldChar w:fldCharType="separate"/>
      </w:r>
      <w:r w:rsidRPr="004B527D">
        <w:rPr>
          <w:noProof/>
        </w:rPr>
        <w:t>(Stavness et al., 2012)</w:t>
      </w:r>
      <w:r>
        <w:fldChar w:fldCharType="end"/>
      </w:r>
      <w:r w:rsidRPr="004B527D">
        <w:t xml:space="preserve"> a novel formulation to compute smooth wrapping curves for arbitrary numbers of wrap surfaces. The formulation permits the use of general smooth geome</w:t>
      </w:r>
      <w:r>
        <w:t xml:space="preserve">tric surfaces with implicit or </w:t>
      </w:r>
      <w:r w:rsidRPr="004B527D">
        <w:t>parametric representations and incorporates fast analytical equations for the special cases of simple shapes. This method generates smooth wrapping paths suitable for hig</w:t>
      </w:r>
      <w:r>
        <w:t xml:space="preserve">h-order time integration, and </w:t>
      </w:r>
      <w:r w:rsidRPr="004B527D">
        <w:t>allows biomechanical models of the spine, finger, shoulder, and other systems to incorporate wrapping paths over multiple anatomical structures with complex shapes.</w:t>
      </w:r>
      <w:r w:rsidR="000B5D71">
        <w:t xml:space="preserve"> For more references please see “</w:t>
      </w:r>
      <w:r w:rsidR="000B5D71" w:rsidRPr="00F90CF4">
        <w:t>Task 2.1 Literature review OCT.docx</w:t>
      </w:r>
      <w:r w:rsidR="000B5D71">
        <w:t>”.</w:t>
      </w:r>
    </w:p>
    <w:p w:rsidR="00CF4AD6" w:rsidRPr="00BC4920" w:rsidRDefault="00B94CC2" w:rsidP="00F839FE">
      <w:pPr>
        <w:jc w:val="both"/>
        <w:rPr>
          <w:b/>
        </w:rPr>
      </w:pPr>
      <w:r w:rsidRPr="00BC4920">
        <w:rPr>
          <w:b/>
        </w:rPr>
        <w:t>References</w:t>
      </w:r>
    </w:p>
    <w:p w:rsidR="00B85A48" w:rsidRPr="00B85A48" w:rsidRDefault="00104B5C" w:rsidP="00B85A48">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B85A48" w:rsidRPr="00B85A48">
        <w:rPr>
          <w:rFonts w:ascii="Calibri" w:hAnsi="Calibri" w:cs="Calibri"/>
          <w:noProof/>
          <w:szCs w:val="24"/>
        </w:rPr>
        <w:t>Caplan, R., Davis, M., Dehner, J., Hooper, N., Mattie, H., 2009. Numerical Computation of Geodesics on Combined Piecewise-Smooth Surfaces.</w:t>
      </w:r>
    </w:p>
    <w:p w:rsidR="00B85A48" w:rsidRPr="00B85A48" w:rsidRDefault="00B85A48" w:rsidP="00B85A48">
      <w:pPr>
        <w:widowControl w:val="0"/>
        <w:autoSpaceDE w:val="0"/>
        <w:autoSpaceDN w:val="0"/>
        <w:adjustRightInd w:val="0"/>
        <w:spacing w:line="240" w:lineRule="auto"/>
        <w:ind w:left="480" w:hanging="480"/>
        <w:rPr>
          <w:rFonts w:ascii="Calibri" w:hAnsi="Calibri" w:cs="Calibri"/>
          <w:noProof/>
          <w:szCs w:val="24"/>
        </w:rPr>
      </w:pPr>
      <w:r w:rsidRPr="00B85A48">
        <w:rPr>
          <w:rFonts w:ascii="Calibri" w:hAnsi="Calibri" w:cs="Calibri"/>
          <w:noProof/>
          <w:szCs w:val="24"/>
        </w:rPr>
        <w:t>Delp, S.L., Loan, J.P., 1995. A graphics-based software system to develop and analyze models of musculoskeletal structures. Comput. Biol. Med. 25, 21–34. doi:10.1016/0010-4825(95)98882-E</w:t>
      </w:r>
    </w:p>
    <w:p w:rsidR="00B85A48" w:rsidRPr="00B85A48" w:rsidRDefault="00B85A48" w:rsidP="00B85A48">
      <w:pPr>
        <w:widowControl w:val="0"/>
        <w:autoSpaceDE w:val="0"/>
        <w:autoSpaceDN w:val="0"/>
        <w:adjustRightInd w:val="0"/>
        <w:spacing w:line="240" w:lineRule="auto"/>
        <w:ind w:left="480" w:hanging="480"/>
        <w:rPr>
          <w:rFonts w:ascii="Calibri" w:hAnsi="Calibri" w:cs="Calibri"/>
          <w:noProof/>
          <w:szCs w:val="24"/>
        </w:rPr>
      </w:pPr>
      <w:r w:rsidRPr="00B85A48">
        <w:rPr>
          <w:rFonts w:ascii="Calibri" w:hAnsi="Calibri" w:cs="Calibri"/>
          <w:noProof/>
          <w:szCs w:val="24"/>
        </w:rPr>
        <w:t>Garner, B.A., Pandy, M.G., 2000. The obstacle-set method for representing muscle paths in musculoskeletal models. Comput. Methods Biomech. Biomed. Engin. 3, 1–30. doi:10.1080/10255840008915251</w:t>
      </w:r>
    </w:p>
    <w:p w:rsidR="00B85A48" w:rsidRPr="00B85A48" w:rsidRDefault="00B85A48" w:rsidP="00B85A48">
      <w:pPr>
        <w:widowControl w:val="0"/>
        <w:autoSpaceDE w:val="0"/>
        <w:autoSpaceDN w:val="0"/>
        <w:adjustRightInd w:val="0"/>
        <w:spacing w:line="240" w:lineRule="auto"/>
        <w:ind w:left="480" w:hanging="480"/>
        <w:rPr>
          <w:rFonts w:ascii="Calibri" w:hAnsi="Calibri" w:cs="Calibri"/>
          <w:noProof/>
          <w:szCs w:val="24"/>
        </w:rPr>
      </w:pPr>
      <w:r w:rsidRPr="00B85A48">
        <w:rPr>
          <w:rFonts w:ascii="Calibri" w:hAnsi="Calibri" w:cs="Calibri"/>
          <w:noProof/>
          <w:szCs w:val="24"/>
        </w:rPr>
        <w:t>Marsden, S., Swailes, D., Johnson, G., 2008. Algorithms for exact multi-object muscle wrapping and application to the deltoid muscle wrapping around the humerus. Proc. Inst. Mech. Eng. Part H - J. Eng. Med. 222, 1081–1095. doi:10.1243/09544119JEIM378</w:t>
      </w:r>
    </w:p>
    <w:p w:rsidR="00B85A48" w:rsidRPr="00B85A48" w:rsidRDefault="00B85A48" w:rsidP="00B85A48">
      <w:pPr>
        <w:widowControl w:val="0"/>
        <w:autoSpaceDE w:val="0"/>
        <w:autoSpaceDN w:val="0"/>
        <w:adjustRightInd w:val="0"/>
        <w:spacing w:line="240" w:lineRule="auto"/>
        <w:ind w:left="480" w:hanging="480"/>
        <w:rPr>
          <w:rFonts w:ascii="Calibri" w:hAnsi="Calibri" w:cs="Calibri"/>
          <w:noProof/>
          <w:szCs w:val="24"/>
        </w:rPr>
      </w:pPr>
      <w:r w:rsidRPr="00B85A48">
        <w:rPr>
          <w:rFonts w:ascii="Calibri" w:hAnsi="Calibri" w:cs="Calibri"/>
          <w:noProof/>
          <w:szCs w:val="24"/>
        </w:rPr>
        <w:t>Stavness, I., Sherman, M., Delp, S., 2012. A General Approach To Muscle Wrapping Over Multiple Surfaces. Am. Soc. Biomech. Conf.</w:t>
      </w:r>
    </w:p>
    <w:p w:rsidR="00B85A48" w:rsidRPr="00B85A48" w:rsidRDefault="00B85A48" w:rsidP="00B85A48">
      <w:pPr>
        <w:widowControl w:val="0"/>
        <w:autoSpaceDE w:val="0"/>
        <w:autoSpaceDN w:val="0"/>
        <w:adjustRightInd w:val="0"/>
        <w:spacing w:line="240" w:lineRule="auto"/>
        <w:ind w:left="480" w:hanging="480"/>
        <w:rPr>
          <w:rFonts w:ascii="Calibri" w:hAnsi="Calibri" w:cs="Calibri"/>
          <w:noProof/>
        </w:rPr>
      </w:pPr>
      <w:r w:rsidRPr="00B85A48">
        <w:rPr>
          <w:rFonts w:ascii="Calibri" w:hAnsi="Calibri" w:cs="Calibri"/>
          <w:noProof/>
          <w:szCs w:val="24"/>
        </w:rPr>
        <w:lastRenderedPageBreak/>
        <w:t>Turner, D.A., Anderson, I.J., Mason, J.C., Cox, M.G., 1999. An algorithm for tting an ellipsoid to data 1 Introduction 1–12.</w:t>
      </w:r>
    </w:p>
    <w:p w:rsidR="00104B5C" w:rsidRDefault="00104B5C" w:rsidP="00F839FE">
      <w:pPr>
        <w:jc w:val="both"/>
      </w:pPr>
      <w:r>
        <w:fldChar w:fldCharType="end"/>
      </w:r>
    </w:p>
    <w:p w:rsidR="00104B5C" w:rsidRPr="00E1006A" w:rsidRDefault="00104B5C" w:rsidP="00F839FE">
      <w:pPr>
        <w:jc w:val="both"/>
        <w:rPr>
          <w:rFonts w:cs="Arial"/>
          <w:color w:val="000000" w:themeColor="text1"/>
          <w:lang w:val="en-US"/>
        </w:rPr>
      </w:pPr>
    </w:p>
    <w:p w:rsidR="00F839FE" w:rsidRPr="00E1006A" w:rsidRDefault="00F839FE" w:rsidP="00F839FE">
      <w:pPr>
        <w:rPr>
          <w:b/>
        </w:rPr>
      </w:pPr>
      <w:r w:rsidRPr="00E1006A">
        <w:rPr>
          <w:b/>
        </w:rPr>
        <w:t xml:space="preserve">3) User interface and user actions required to inject INPUT data into the algorithms </w:t>
      </w:r>
    </w:p>
    <w:p w:rsidR="00F839FE" w:rsidRPr="00AE24E3" w:rsidRDefault="00E1006A" w:rsidP="00F839FE">
      <w:pPr>
        <w:jc w:val="both"/>
        <w:rPr>
          <w:rFonts w:cs="Arial"/>
        </w:rPr>
      </w:pPr>
      <w:r w:rsidRPr="00AE24E3">
        <w:rPr>
          <w:rFonts w:cs="Arial"/>
        </w:rPr>
        <w:t>A</w:t>
      </w:r>
      <w:r w:rsidR="00F839FE" w:rsidRPr="00AE24E3">
        <w:rPr>
          <w:rFonts w:cs="Arial"/>
        </w:rPr>
        <w:t xml:space="preserve">. Generation of  parametric surfaces </w:t>
      </w:r>
    </w:p>
    <w:p w:rsidR="00E1006A" w:rsidRPr="00E1006A" w:rsidRDefault="00E1006A" w:rsidP="00F839FE">
      <w:pPr>
        <w:jc w:val="both"/>
        <w:rPr>
          <w:rFonts w:cs="Arial"/>
          <w:b/>
          <w:u w:val="single"/>
        </w:rPr>
      </w:pPr>
      <w:bookmarkStart w:id="0" w:name="_GoBack"/>
      <w:bookmarkEnd w:id="0"/>
    </w:p>
    <w:p w:rsidR="00F839FE" w:rsidRPr="00E1006A" w:rsidRDefault="00F839FE" w:rsidP="00F839FE">
      <w:pPr>
        <w:jc w:val="both"/>
        <w:rPr>
          <w:rFonts w:cs="Arial"/>
          <w:b/>
          <w:sz w:val="36"/>
          <w:szCs w:val="36"/>
          <w:u w:val="single"/>
        </w:rPr>
      </w:pPr>
      <w:r w:rsidRPr="00E1006A">
        <w:rPr>
          <w:rFonts w:cs="Arial"/>
          <w:b/>
          <w:sz w:val="36"/>
          <w:szCs w:val="36"/>
          <w:u w:val="single"/>
        </w:rPr>
        <w:t>Muscle wrapping</w:t>
      </w:r>
    </w:p>
    <w:p w:rsidR="00F839FE" w:rsidRDefault="00F839FE" w:rsidP="00F839FE">
      <w:pPr>
        <w:spacing w:after="0" w:line="240" w:lineRule="auto"/>
        <w:rPr>
          <w:rFonts w:eastAsia="Times New Roman" w:cs="Arial"/>
          <w:b/>
          <w:color w:val="000000"/>
          <w:sz w:val="28"/>
          <w:szCs w:val="28"/>
          <w:lang w:eastAsia="en-GB"/>
        </w:rPr>
      </w:pPr>
      <w:r w:rsidRPr="00E1006A">
        <w:rPr>
          <w:rFonts w:eastAsia="Times New Roman" w:cs="Arial"/>
          <w:b/>
          <w:color w:val="000000"/>
          <w:sz w:val="28"/>
          <w:szCs w:val="28"/>
          <w:lang w:eastAsia="en-GB"/>
        </w:rPr>
        <w:t>1) All results must be described and how these results should be presented. = OUTPUT data from new operations.</w:t>
      </w:r>
    </w:p>
    <w:p w:rsidR="00E1006A" w:rsidRPr="00E1006A" w:rsidRDefault="00E1006A" w:rsidP="00F839FE">
      <w:pPr>
        <w:spacing w:after="0" w:line="240" w:lineRule="auto"/>
        <w:rPr>
          <w:rFonts w:eastAsia="Times New Roman" w:cs="Arial"/>
          <w:b/>
          <w:color w:val="000000"/>
          <w:sz w:val="28"/>
          <w:szCs w:val="28"/>
          <w:lang w:eastAsia="en-GB"/>
        </w:rPr>
      </w:pPr>
    </w:p>
    <w:p w:rsidR="00E1006A" w:rsidRDefault="00F839FE" w:rsidP="00F839FE">
      <w:pPr>
        <w:jc w:val="both"/>
        <w:rPr>
          <w:rFonts w:cs="Arial"/>
          <w:b/>
          <w:i/>
        </w:rPr>
      </w:pPr>
      <w:r w:rsidRPr="00E1006A">
        <w:rPr>
          <w:rFonts w:cs="Arial"/>
          <w:color w:val="000000"/>
          <w:lang w:val="en-US"/>
        </w:rPr>
        <w:t>An important feature in musculoskeletal analysis if muscle behavior during motions.</w:t>
      </w:r>
      <w:r w:rsidRPr="00E1006A">
        <w:rPr>
          <w:rFonts w:cs="Arial"/>
          <w:color w:val="000000"/>
        </w:rPr>
        <w:t xml:space="preserve"> The </w:t>
      </w:r>
      <w:proofErr w:type="spellStart"/>
      <w:r w:rsidRPr="00E1006A">
        <w:rPr>
          <w:rFonts w:cs="Arial"/>
          <w:color w:val="000000"/>
        </w:rPr>
        <w:t>FusionBox</w:t>
      </w:r>
      <w:proofErr w:type="spellEnd"/>
      <w:r w:rsidRPr="00E1006A">
        <w:rPr>
          <w:rFonts w:cs="Arial"/>
          <w:color w:val="000000"/>
        </w:rPr>
        <w:t xml:space="preserve"> already include such a feature that runs according to several strategies: 1) muscle line-of-action (LOA) as a straight line (this feature works correctly, no muscle wrapping); 2) muscle LOA including wrapping defined with so-called wrapping point (this feature works correctly; but in practise wrapping points are difficult to define); 3) muscle LOA including wrapping around parametric surfaces (here the behaviour of the muscle LOA is somehow unpredictable because, we believe, not enough constraints has been implemented in the code).</w:t>
      </w:r>
      <w:r w:rsidRPr="00E1006A">
        <w:rPr>
          <w:rFonts w:cs="Arial"/>
          <w:b/>
          <w:i/>
        </w:rPr>
        <w:t xml:space="preserve"> </w:t>
      </w:r>
    </w:p>
    <w:p w:rsidR="00E1006A" w:rsidRPr="00E1006A" w:rsidRDefault="00E1006A" w:rsidP="00F839FE">
      <w:pPr>
        <w:jc w:val="both"/>
        <w:rPr>
          <w:rFonts w:cs="Arial"/>
        </w:rPr>
      </w:pPr>
      <w:r w:rsidRPr="00E1006A">
        <w:rPr>
          <w:rFonts w:cs="Arial"/>
        </w:rPr>
        <w:t xml:space="preserve">A. </w:t>
      </w:r>
      <w:r w:rsidR="00F839FE" w:rsidRPr="00E1006A">
        <w:rPr>
          <w:rFonts w:cs="Arial"/>
        </w:rPr>
        <w:t xml:space="preserve">The wrapping method around parametric surfaces should therefore be improved. </w:t>
      </w:r>
    </w:p>
    <w:p w:rsidR="00F839FE" w:rsidRPr="00E1006A" w:rsidRDefault="00E1006A" w:rsidP="00F839FE">
      <w:pPr>
        <w:jc w:val="both"/>
        <w:rPr>
          <w:rFonts w:cs="Arial"/>
          <w:u w:val="single"/>
        </w:rPr>
      </w:pPr>
      <w:r w:rsidRPr="00E1006A">
        <w:rPr>
          <w:rFonts w:cs="Arial"/>
        </w:rPr>
        <w:t xml:space="preserve">B. </w:t>
      </w:r>
      <w:r w:rsidR="00F839FE" w:rsidRPr="00E1006A">
        <w:rPr>
          <w:rFonts w:cs="Arial"/>
        </w:rPr>
        <w:t>An Excursion tendon method could also be incorporated into lhpFusionBox – this will help with the analysis of muscle wrapping</w:t>
      </w:r>
    </w:p>
    <w:p w:rsidR="00F839FE" w:rsidRPr="00E1006A" w:rsidRDefault="00F839FE" w:rsidP="00F839FE">
      <w:pPr>
        <w:spacing w:after="0" w:line="240" w:lineRule="auto"/>
        <w:rPr>
          <w:rFonts w:eastAsia="Times New Roman" w:cs="Arial"/>
          <w:b/>
          <w:color w:val="000000"/>
          <w:lang w:eastAsia="en-GB"/>
        </w:rPr>
      </w:pPr>
    </w:p>
    <w:p w:rsidR="00F839FE" w:rsidRPr="00E1006A" w:rsidRDefault="00F839FE" w:rsidP="00F839FE">
      <w:pPr>
        <w:spacing w:after="0" w:line="240" w:lineRule="auto"/>
        <w:rPr>
          <w:rFonts w:eastAsia="Times New Roman" w:cs="Arial"/>
          <w:b/>
          <w:color w:val="000000"/>
          <w:sz w:val="28"/>
          <w:szCs w:val="28"/>
          <w:lang w:eastAsia="en-GB"/>
        </w:rPr>
      </w:pPr>
      <w:r w:rsidRPr="00E1006A">
        <w:rPr>
          <w:rFonts w:eastAsia="Times New Roman" w:cs="Arial"/>
          <w:b/>
          <w:color w:val="000000"/>
          <w:sz w:val="28"/>
          <w:szCs w:val="28"/>
          <w:lang w:eastAsia="en-GB"/>
        </w:rPr>
        <w:t>2) Methods and algorithms (with bibliographic references) to produce these results must be detailed.</w:t>
      </w:r>
    </w:p>
    <w:p w:rsidR="00F839FE" w:rsidRPr="00E1006A" w:rsidRDefault="00F839FE" w:rsidP="00F839FE">
      <w:pPr>
        <w:jc w:val="both"/>
        <w:rPr>
          <w:rFonts w:cs="Arial"/>
          <w:b/>
          <w:sz w:val="28"/>
          <w:szCs w:val="28"/>
          <w:u w:val="single"/>
          <w:lang w:val="en-US"/>
        </w:rPr>
      </w:pPr>
    </w:p>
    <w:p w:rsidR="00F839FE" w:rsidRPr="00E1006A" w:rsidRDefault="00F839FE" w:rsidP="00F839FE">
      <w:pPr>
        <w:rPr>
          <w:b/>
          <w:sz w:val="28"/>
          <w:szCs w:val="28"/>
        </w:rPr>
      </w:pPr>
      <w:r w:rsidRPr="00E1006A">
        <w:rPr>
          <w:b/>
          <w:sz w:val="28"/>
          <w:szCs w:val="28"/>
        </w:rPr>
        <w:t xml:space="preserve">3) User interface and user actions required to inject INPUT data into the algorithms </w:t>
      </w:r>
    </w:p>
    <w:p w:rsidR="000E0954" w:rsidRPr="00E1006A" w:rsidRDefault="00F839FE">
      <w:r w:rsidRPr="00E1006A">
        <w:rPr>
          <w:rFonts w:cs="Arial"/>
          <w:b/>
          <w:color w:val="FF0000"/>
        </w:rPr>
        <w:br w:type="page"/>
      </w:r>
    </w:p>
    <w:sectPr w:rsidR="000E0954" w:rsidRPr="00E10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518"/>
    <w:multiLevelType w:val="multilevel"/>
    <w:tmpl w:val="C8DC4E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FE"/>
    <w:rsid w:val="00014FB2"/>
    <w:rsid w:val="000B5D71"/>
    <w:rsid w:val="000E0954"/>
    <w:rsid w:val="00104B5C"/>
    <w:rsid w:val="004B527D"/>
    <w:rsid w:val="004D40EB"/>
    <w:rsid w:val="00565AC0"/>
    <w:rsid w:val="007229FE"/>
    <w:rsid w:val="00961044"/>
    <w:rsid w:val="009A0A36"/>
    <w:rsid w:val="00AE24E3"/>
    <w:rsid w:val="00B33008"/>
    <w:rsid w:val="00B85A48"/>
    <w:rsid w:val="00B94CC2"/>
    <w:rsid w:val="00BC4920"/>
    <w:rsid w:val="00C24C9F"/>
    <w:rsid w:val="00C61766"/>
    <w:rsid w:val="00C96766"/>
    <w:rsid w:val="00CF4AD6"/>
    <w:rsid w:val="00D62B77"/>
    <w:rsid w:val="00E1006A"/>
    <w:rsid w:val="00EF2188"/>
    <w:rsid w:val="00F839FE"/>
    <w:rsid w:val="00F90CF4"/>
    <w:rsid w:val="00FF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9FE"/>
    <w:rPr>
      <w:rFonts w:eastAsiaTheme="minorEastAsia"/>
    </w:rPr>
  </w:style>
  <w:style w:type="paragraph" w:styleId="Heading1">
    <w:name w:val="heading 1"/>
    <w:basedOn w:val="Normal"/>
    <w:next w:val="Normal"/>
    <w:link w:val="Heading1Char"/>
    <w:uiPriority w:val="9"/>
    <w:qFormat/>
    <w:rsid w:val="004D40EB"/>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9"/>
    <w:unhideWhenUsed/>
    <w:qFormat/>
    <w:rsid w:val="004D40EB"/>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D40EB"/>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4D40EB"/>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unhideWhenUsed/>
    <w:qFormat/>
    <w:rsid w:val="004D40EB"/>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unhideWhenUsed/>
    <w:qFormat/>
    <w:rsid w:val="004D40EB"/>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unhideWhenUsed/>
    <w:qFormat/>
    <w:rsid w:val="004D40EB"/>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4D40EB"/>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4D40EB"/>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qFormat/>
    <w:rsid w:val="004D40EB"/>
    <w:pPr>
      <w:jc w:val="both"/>
    </w:pPr>
    <w:rPr>
      <w:rFonts w:ascii="Arial" w:eastAsia="Calibri" w:hAnsi="Arial" w:cs="Arial"/>
    </w:rPr>
  </w:style>
  <w:style w:type="character" w:customStyle="1" w:styleId="Heading1Char">
    <w:name w:val="Heading 1 Char"/>
    <w:basedOn w:val="DefaultParagraphFont"/>
    <w:link w:val="Heading1"/>
    <w:uiPriority w:val="9"/>
    <w:rsid w:val="004D40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9"/>
    <w:rsid w:val="004D40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D40EB"/>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4D40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rsid w:val="004D40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4D40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4D40EB"/>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4D40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4D40EB"/>
    <w:rPr>
      <w:rFonts w:asciiTheme="majorHAnsi" w:eastAsiaTheme="majorEastAsia" w:hAnsiTheme="majorHAnsi" w:cstheme="majorBidi"/>
      <w:i/>
      <w:iCs/>
      <w:spacing w:val="5"/>
      <w:sz w:val="20"/>
      <w:szCs w:val="20"/>
    </w:rPr>
  </w:style>
  <w:style w:type="paragraph" w:styleId="Caption">
    <w:name w:val="caption"/>
    <w:basedOn w:val="Normal"/>
    <w:next w:val="Normal"/>
    <w:unhideWhenUsed/>
    <w:qFormat/>
    <w:rsid w:val="004D40E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D40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40EB"/>
    <w:rPr>
      <w:rFonts w:asciiTheme="majorHAnsi" w:eastAsiaTheme="majorEastAsia" w:hAnsiTheme="majorHAnsi" w:cstheme="majorBidi"/>
      <w:spacing w:val="5"/>
      <w:sz w:val="52"/>
      <w:szCs w:val="52"/>
    </w:rPr>
  </w:style>
  <w:style w:type="paragraph" w:styleId="BodyText">
    <w:name w:val="Body Text"/>
    <w:basedOn w:val="Normal"/>
    <w:link w:val="BodyTextChar"/>
    <w:uiPriority w:val="1"/>
    <w:qFormat/>
    <w:rsid w:val="004D40EB"/>
    <w:pPr>
      <w:widowControl w:val="0"/>
      <w:spacing w:after="0" w:line="240" w:lineRule="auto"/>
      <w:ind w:left="20"/>
    </w:pPr>
    <w:rPr>
      <w:rFonts w:ascii="Times New Roman" w:eastAsia="Times New Roman" w:hAnsi="Times New Roman"/>
      <w:sz w:val="16"/>
      <w:szCs w:val="16"/>
      <w:lang w:val="en-US"/>
    </w:rPr>
  </w:style>
  <w:style w:type="character" w:customStyle="1" w:styleId="BodyTextChar">
    <w:name w:val="Body Text Char"/>
    <w:basedOn w:val="DefaultParagraphFont"/>
    <w:link w:val="BodyText"/>
    <w:uiPriority w:val="1"/>
    <w:rsid w:val="004D40EB"/>
    <w:rPr>
      <w:rFonts w:ascii="Times New Roman" w:eastAsia="Times New Roman" w:hAnsi="Times New Roman"/>
      <w:sz w:val="16"/>
      <w:szCs w:val="16"/>
      <w:lang w:val="en-US"/>
    </w:rPr>
  </w:style>
  <w:style w:type="paragraph" w:styleId="Subtitle">
    <w:name w:val="Subtitle"/>
    <w:basedOn w:val="Normal"/>
    <w:next w:val="Normal"/>
    <w:link w:val="SubtitleChar"/>
    <w:uiPriority w:val="11"/>
    <w:qFormat/>
    <w:rsid w:val="004D40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40EB"/>
    <w:rPr>
      <w:rFonts w:asciiTheme="majorHAnsi" w:eastAsiaTheme="majorEastAsia" w:hAnsiTheme="majorHAnsi" w:cstheme="majorBidi"/>
      <w:i/>
      <w:iCs/>
      <w:spacing w:val="13"/>
      <w:sz w:val="24"/>
      <w:szCs w:val="24"/>
    </w:rPr>
  </w:style>
  <w:style w:type="character" w:styleId="Strong">
    <w:name w:val="Strong"/>
    <w:uiPriority w:val="22"/>
    <w:qFormat/>
    <w:rsid w:val="004D40EB"/>
    <w:rPr>
      <w:b/>
      <w:bCs/>
    </w:rPr>
  </w:style>
  <w:style w:type="character" w:styleId="Emphasis">
    <w:name w:val="Emphasis"/>
    <w:uiPriority w:val="20"/>
    <w:qFormat/>
    <w:rsid w:val="004D40EB"/>
    <w:rPr>
      <w:b/>
      <w:bCs/>
      <w:i/>
      <w:iCs/>
      <w:spacing w:val="10"/>
      <w:bdr w:val="none" w:sz="0" w:space="0" w:color="auto"/>
      <w:shd w:val="clear" w:color="auto" w:fill="auto"/>
    </w:rPr>
  </w:style>
  <w:style w:type="paragraph" w:styleId="NoSpacing">
    <w:name w:val="No Spacing"/>
    <w:basedOn w:val="Normal"/>
    <w:uiPriority w:val="1"/>
    <w:qFormat/>
    <w:rsid w:val="004D40EB"/>
    <w:pPr>
      <w:spacing w:after="0" w:line="240" w:lineRule="auto"/>
    </w:pPr>
  </w:style>
  <w:style w:type="paragraph" w:styleId="ListParagraph">
    <w:name w:val="List Paragraph"/>
    <w:basedOn w:val="Normal"/>
    <w:uiPriority w:val="34"/>
    <w:qFormat/>
    <w:rsid w:val="004D40EB"/>
    <w:pPr>
      <w:ind w:left="720"/>
      <w:contextualSpacing/>
    </w:pPr>
  </w:style>
  <w:style w:type="paragraph" w:styleId="Quote">
    <w:name w:val="Quote"/>
    <w:basedOn w:val="Normal"/>
    <w:next w:val="Normal"/>
    <w:link w:val="QuoteChar"/>
    <w:uiPriority w:val="29"/>
    <w:qFormat/>
    <w:rsid w:val="004D40EB"/>
    <w:pPr>
      <w:spacing w:before="200" w:after="0"/>
      <w:ind w:left="360" w:right="360"/>
    </w:pPr>
    <w:rPr>
      <w:i/>
      <w:iCs/>
    </w:rPr>
  </w:style>
  <w:style w:type="character" w:customStyle="1" w:styleId="QuoteChar">
    <w:name w:val="Quote Char"/>
    <w:basedOn w:val="DefaultParagraphFont"/>
    <w:link w:val="Quote"/>
    <w:uiPriority w:val="29"/>
    <w:rsid w:val="004D40EB"/>
    <w:rPr>
      <w:rFonts w:eastAsiaTheme="minorEastAsia"/>
      <w:i/>
      <w:iCs/>
    </w:rPr>
  </w:style>
  <w:style w:type="paragraph" w:styleId="IntenseQuote">
    <w:name w:val="Intense Quote"/>
    <w:basedOn w:val="Normal"/>
    <w:next w:val="Normal"/>
    <w:link w:val="IntenseQuoteChar"/>
    <w:uiPriority w:val="30"/>
    <w:qFormat/>
    <w:rsid w:val="004D40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40EB"/>
    <w:rPr>
      <w:rFonts w:eastAsiaTheme="minorEastAsia"/>
      <w:b/>
      <w:bCs/>
      <w:i/>
      <w:iCs/>
    </w:rPr>
  </w:style>
  <w:style w:type="character" w:styleId="SubtleEmphasis">
    <w:name w:val="Subtle Emphasis"/>
    <w:uiPriority w:val="19"/>
    <w:qFormat/>
    <w:rsid w:val="004D40EB"/>
    <w:rPr>
      <w:i/>
      <w:iCs/>
    </w:rPr>
  </w:style>
  <w:style w:type="character" w:styleId="IntenseEmphasis">
    <w:name w:val="Intense Emphasis"/>
    <w:uiPriority w:val="21"/>
    <w:qFormat/>
    <w:rsid w:val="004D40EB"/>
    <w:rPr>
      <w:b/>
      <w:bCs/>
    </w:rPr>
  </w:style>
  <w:style w:type="character" w:styleId="SubtleReference">
    <w:name w:val="Subtle Reference"/>
    <w:uiPriority w:val="31"/>
    <w:qFormat/>
    <w:rsid w:val="004D40EB"/>
    <w:rPr>
      <w:smallCaps/>
    </w:rPr>
  </w:style>
  <w:style w:type="character" w:styleId="IntenseReference">
    <w:name w:val="Intense Reference"/>
    <w:uiPriority w:val="32"/>
    <w:qFormat/>
    <w:rsid w:val="004D40EB"/>
    <w:rPr>
      <w:smallCaps/>
      <w:spacing w:val="5"/>
      <w:u w:val="single"/>
    </w:rPr>
  </w:style>
  <w:style w:type="character" w:styleId="BookTitle">
    <w:name w:val="Book Title"/>
    <w:uiPriority w:val="33"/>
    <w:qFormat/>
    <w:rsid w:val="004D40EB"/>
    <w:rPr>
      <w:i/>
      <w:iCs/>
      <w:smallCaps/>
      <w:spacing w:val="5"/>
    </w:rPr>
  </w:style>
  <w:style w:type="paragraph" w:styleId="TOCHeading">
    <w:name w:val="TOC Heading"/>
    <w:basedOn w:val="Heading1"/>
    <w:next w:val="Normal"/>
    <w:uiPriority w:val="39"/>
    <w:semiHidden/>
    <w:unhideWhenUsed/>
    <w:qFormat/>
    <w:rsid w:val="004D40EB"/>
    <w:pPr>
      <w:numPr>
        <w:numId w:val="0"/>
      </w:numPr>
      <w:outlineLvl w:val="9"/>
    </w:pPr>
    <w:rPr>
      <w:lang w:bidi="en-US"/>
    </w:rPr>
  </w:style>
  <w:style w:type="character" w:styleId="CommentReference">
    <w:name w:val="annotation reference"/>
    <w:basedOn w:val="DefaultParagraphFont"/>
    <w:uiPriority w:val="99"/>
    <w:semiHidden/>
    <w:unhideWhenUsed/>
    <w:rsid w:val="00F839FE"/>
    <w:rPr>
      <w:sz w:val="16"/>
      <w:szCs w:val="16"/>
    </w:rPr>
  </w:style>
  <w:style w:type="paragraph" w:styleId="CommentText">
    <w:name w:val="annotation text"/>
    <w:basedOn w:val="Normal"/>
    <w:link w:val="CommentTextChar"/>
    <w:uiPriority w:val="99"/>
    <w:unhideWhenUsed/>
    <w:rsid w:val="00F839FE"/>
    <w:pPr>
      <w:spacing w:line="240" w:lineRule="auto"/>
    </w:pPr>
    <w:rPr>
      <w:sz w:val="20"/>
      <w:szCs w:val="20"/>
    </w:rPr>
  </w:style>
  <w:style w:type="character" w:customStyle="1" w:styleId="CommentTextChar">
    <w:name w:val="Comment Text Char"/>
    <w:basedOn w:val="DefaultParagraphFont"/>
    <w:link w:val="CommentText"/>
    <w:uiPriority w:val="99"/>
    <w:rsid w:val="00F839FE"/>
    <w:rPr>
      <w:rFonts w:eastAsiaTheme="minorEastAsia"/>
      <w:sz w:val="20"/>
      <w:szCs w:val="20"/>
    </w:rPr>
  </w:style>
  <w:style w:type="paragraph" w:styleId="BalloonText">
    <w:name w:val="Balloon Text"/>
    <w:basedOn w:val="Normal"/>
    <w:link w:val="BalloonTextChar"/>
    <w:uiPriority w:val="99"/>
    <w:semiHidden/>
    <w:unhideWhenUsed/>
    <w:rsid w:val="00F83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9F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9FE"/>
    <w:rPr>
      <w:rFonts w:eastAsiaTheme="minorEastAsia"/>
    </w:rPr>
  </w:style>
  <w:style w:type="paragraph" w:styleId="Heading1">
    <w:name w:val="heading 1"/>
    <w:basedOn w:val="Normal"/>
    <w:next w:val="Normal"/>
    <w:link w:val="Heading1Char"/>
    <w:uiPriority w:val="9"/>
    <w:qFormat/>
    <w:rsid w:val="004D40EB"/>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9"/>
    <w:unhideWhenUsed/>
    <w:qFormat/>
    <w:rsid w:val="004D40EB"/>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D40EB"/>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4D40EB"/>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unhideWhenUsed/>
    <w:qFormat/>
    <w:rsid w:val="004D40EB"/>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unhideWhenUsed/>
    <w:qFormat/>
    <w:rsid w:val="004D40EB"/>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unhideWhenUsed/>
    <w:qFormat/>
    <w:rsid w:val="004D40EB"/>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4D40EB"/>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4D40EB"/>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qFormat/>
    <w:rsid w:val="004D40EB"/>
    <w:pPr>
      <w:jc w:val="both"/>
    </w:pPr>
    <w:rPr>
      <w:rFonts w:ascii="Arial" w:eastAsia="Calibri" w:hAnsi="Arial" w:cs="Arial"/>
    </w:rPr>
  </w:style>
  <w:style w:type="character" w:customStyle="1" w:styleId="Heading1Char">
    <w:name w:val="Heading 1 Char"/>
    <w:basedOn w:val="DefaultParagraphFont"/>
    <w:link w:val="Heading1"/>
    <w:uiPriority w:val="9"/>
    <w:rsid w:val="004D40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9"/>
    <w:rsid w:val="004D40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D40EB"/>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4D40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rsid w:val="004D40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4D40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4D40EB"/>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4D40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4D40EB"/>
    <w:rPr>
      <w:rFonts w:asciiTheme="majorHAnsi" w:eastAsiaTheme="majorEastAsia" w:hAnsiTheme="majorHAnsi" w:cstheme="majorBidi"/>
      <w:i/>
      <w:iCs/>
      <w:spacing w:val="5"/>
      <w:sz w:val="20"/>
      <w:szCs w:val="20"/>
    </w:rPr>
  </w:style>
  <w:style w:type="paragraph" w:styleId="Caption">
    <w:name w:val="caption"/>
    <w:basedOn w:val="Normal"/>
    <w:next w:val="Normal"/>
    <w:unhideWhenUsed/>
    <w:qFormat/>
    <w:rsid w:val="004D40E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D40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40EB"/>
    <w:rPr>
      <w:rFonts w:asciiTheme="majorHAnsi" w:eastAsiaTheme="majorEastAsia" w:hAnsiTheme="majorHAnsi" w:cstheme="majorBidi"/>
      <w:spacing w:val="5"/>
      <w:sz w:val="52"/>
      <w:szCs w:val="52"/>
    </w:rPr>
  </w:style>
  <w:style w:type="paragraph" w:styleId="BodyText">
    <w:name w:val="Body Text"/>
    <w:basedOn w:val="Normal"/>
    <w:link w:val="BodyTextChar"/>
    <w:uiPriority w:val="1"/>
    <w:qFormat/>
    <w:rsid w:val="004D40EB"/>
    <w:pPr>
      <w:widowControl w:val="0"/>
      <w:spacing w:after="0" w:line="240" w:lineRule="auto"/>
      <w:ind w:left="20"/>
    </w:pPr>
    <w:rPr>
      <w:rFonts w:ascii="Times New Roman" w:eastAsia="Times New Roman" w:hAnsi="Times New Roman"/>
      <w:sz w:val="16"/>
      <w:szCs w:val="16"/>
      <w:lang w:val="en-US"/>
    </w:rPr>
  </w:style>
  <w:style w:type="character" w:customStyle="1" w:styleId="BodyTextChar">
    <w:name w:val="Body Text Char"/>
    <w:basedOn w:val="DefaultParagraphFont"/>
    <w:link w:val="BodyText"/>
    <w:uiPriority w:val="1"/>
    <w:rsid w:val="004D40EB"/>
    <w:rPr>
      <w:rFonts w:ascii="Times New Roman" w:eastAsia="Times New Roman" w:hAnsi="Times New Roman"/>
      <w:sz w:val="16"/>
      <w:szCs w:val="16"/>
      <w:lang w:val="en-US"/>
    </w:rPr>
  </w:style>
  <w:style w:type="paragraph" w:styleId="Subtitle">
    <w:name w:val="Subtitle"/>
    <w:basedOn w:val="Normal"/>
    <w:next w:val="Normal"/>
    <w:link w:val="SubtitleChar"/>
    <w:uiPriority w:val="11"/>
    <w:qFormat/>
    <w:rsid w:val="004D40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40EB"/>
    <w:rPr>
      <w:rFonts w:asciiTheme="majorHAnsi" w:eastAsiaTheme="majorEastAsia" w:hAnsiTheme="majorHAnsi" w:cstheme="majorBidi"/>
      <w:i/>
      <w:iCs/>
      <w:spacing w:val="13"/>
      <w:sz w:val="24"/>
      <w:szCs w:val="24"/>
    </w:rPr>
  </w:style>
  <w:style w:type="character" w:styleId="Strong">
    <w:name w:val="Strong"/>
    <w:uiPriority w:val="22"/>
    <w:qFormat/>
    <w:rsid w:val="004D40EB"/>
    <w:rPr>
      <w:b/>
      <w:bCs/>
    </w:rPr>
  </w:style>
  <w:style w:type="character" w:styleId="Emphasis">
    <w:name w:val="Emphasis"/>
    <w:uiPriority w:val="20"/>
    <w:qFormat/>
    <w:rsid w:val="004D40EB"/>
    <w:rPr>
      <w:b/>
      <w:bCs/>
      <w:i/>
      <w:iCs/>
      <w:spacing w:val="10"/>
      <w:bdr w:val="none" w:sz="0" w:space="0" w:color="auto"/>
      <w:shd w:val="clear" w:color="auto" w:fill="auto"/>
    </w:rPr>
  </w:style>
  <w:style w:type="paragraph" w:styleId="NoSpacing">
    <w:name w:val="No Spacing"/>
    <w:basedOn w:val="Normal"/>
    <w:uiPriority w:val="1"/>
    <w:qFormat/>
    <w:rsid w:val="004D40EB"/>
    <w:pPr>
      <w:spacing w:after="0" w:line="240" w:lineRule="auto"/>
    </w:pPr>
  </w:style>
  <w:style w:type="paragraph" w:styleId="ListParagraph">
    <w:name w:val="List Paragraph"/>
    <w:basedOn w:val="Normal"/>
    <w:uiPriority w:val="34"/>
    <w:qFormat/>
    <w:rsid w:val="004D40EB"/>
    <w:pPr>
      <w:ind w:left="720"/>
      <w:contextualSpacing/>
    </w:pPr>
  </w:style>
  <w:style w:type="paragraph" w:styleId="Quote">
    <w:name w:val="Quote"/>
    <w:basedOn w:val="Normal"/>
    <w:next w:val="Normal"/>
    <w:link w:val="QuoteChar"/>
    <w:uiPriority w:val="29"/>
    <w:qFormat/>
    <w:rsid w:val="004D40EB"/>
    <w:pPr>
      <w:spacing w:before="200" w:after="0"/>
      <w:ind w:left="360" w:right="360"/>
    </w:pPr>
    <w:rPr>
      <w:i/>
      <w:iCs/>
    </w:rPr>
  </w:style>
  <w:style w:type="character" w:customStyle="1" w:styleId="QuoteChar">
    <w:name w:val="Quote Char"/>
    <w:basedOn w:val="DefaultParagraphFont"/>
    <w:link w:val="Quote"/>
    <w:uiPriority w:val="29"/>
    <w:rsid w:val="004D40EB"/>
    <w:rPr>
      <w:rFonts w:eastAsiaTheme="minorEastAsia"/>
      <w:i/>
      <w:iCs/>
    </w:rPr>
  </w:style>
  <w:style w:type="paragraph" w:styleId="IntenseQuote">
    <w:name w:val="Intense Quote"/>
    <w:basedOn w:val="Normal"/>
    <w:next w:val="Normal"/>
    <w:link w:val="IntenseQuoteChar"/>
    <w:uiPriority w:val="30"/>
    <w:qFormat/>
    <w:rsid w:val="004D40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40EB"/>
    <w:rPr>
      <w:rFonts w:eastAsiaTheme="minorEastAsia"/>
      <w:b/>
      <w:bCs/>
      <w:i/>
      <w:iCs/>
    </w:rPr>
  </w:style>
  <w:style w:type="character" w:styleId="SubtleEmphasis">
    <w:name w:val="Subtle Emphasis"/>
    <w:uiPriority w:val="19"/>
    <w:qFormat/>
    <w:rsid w:val="004D40EB"/>
    <w:rPr>
      <w:i/>
      <w:iCs/>
    </w:rPr>
  </w:style>
  <w:style w:type="character" w:styleId="IntenseEmphasis">
    <w:name w:val="Intense Emphasis"/>
    <w:uiPriority w:val="21"/>
    <w:qFormat/>
    <w:rsid w:val="004D40EB"/>
    <w:rPr>
      <w:b/>
      <w:bCs/>
    </w:rPr>
  </w:style>
  <w:style w:type="character" w:styleId="SubtleReference">
    <w:name w:val="Subtle Reference"/>
    <w:uiPriority w:val="31"/>
    <w:qFormat/>
    <w:rsid w:val="004D40EB"/>
    <w:rPr>
      <w:smallCaps/>
    </w:rPr>
  </w:style>
  <w:style w:type="character" w:styleId="IntenseReference">
    <w:name w:val="Intense Reference"/>
    <w:uiPriority w:val="32"/>
    <w:qFormat/>
    <w:rsid w:val="004D40EB"/>
    <w:rPr>
      <w:smallCaps/>
      <w:spacing w:val="5"/>
      <w:u w:val="single"/>
    </w:rPr>
  </w:style>
  <w:style w:type="character" w:styleId="BookTitle">
    <w:name w:val="Book Title"/>
    <w:uiPriority w:val="33"/>
    <w:qFormat/>
    <w:rsid w:val="004D40EB"/>
    <w:rPr>
      <w:i/>
      <w:iCs/>
      <w:smallCaps/>
      <w:spacing w:val="5"/>
    </w:rPr>
  </w:style>
  <w:style w:type="paragraph" w:styleId="TOCHeading">
    <w:name w:val="TOC Heading"/>
    <w:basedOn w:val="Heading1"/>
    <w:next w:val="Normal"/>
    <w:uiPriority w:val="39"/>
    <w:semiHidden/>
    <w:unhideWhenUsed/>
    <w:qFormat/>
    <w:rsid w:val="004D40EB"/>
    <w:pPr>
      <w:numPr>
        <w:numId w:val="0"/>
      </w:numPr>
      <w:outlineLvl w:val="9"/>
    </w:pPr>
    <w:rPr>
      <w:lang w:bidi="en-US"/>
    </w:rPr>
  </w:style>
  <w:style w:type="character" w:styleId="CommentReference">
    <w:name w:val="annotation reference"/>
    <w:basedOn w:val="DefaultParagraphFont"/>
    <w:uiPriority w:val="99"/>
    <w:semiHidden/>
    <w:unhideWhenUsed/>
    <w:rsid w:val="00F839FE"/>
    <w:rPr>
      <w:sz w:val="16"/>
      <w:szCs w:val="16"/>
    </w:rPr>
  </w:style>
  <w:style w:type="paragraph" w:styleId="CommentText">
    <w:name w:val="annotation text"/>
    <w:basedOn w:val="Normal"/>
    <w:link w:val="CommentTextChar"/>
    <w:uiPriority w:val="99"/>
    <w:unhideWhenUsed/>
    <w:rsid w:val="00F839FE"/>
    <w:pPr>
      <w:spacing w:line="240" w:lineRule="auto"/>
    </w:pPr>
    <w:rPr>
      <w:sz w:val="20"/>
      <w:szCs w:val="20"/>
    </w:rPr>
  </w:style>
  <w:style w:type="character" w:customStyle="1" w:styleId="CommentTextChar">
    <w:name w:val="Comment Text Char"/>
    <w:basedOn w:val="DefaultParagraphFont"/>
    <w:link w:val="CommentText"/>
    <w:uiPriority w:val="99"/>
    <w:rsid w:val="00F839FE"/>
    <w:rPr>
      <w:rFonts w:eastAsiaTheme="minorEastAsia"/>
      <w:sz w:val="20"/>
      <w:szCs w:val="20"/>
    </w:rPr>
  </w:style>
  <w:style w:type="paragraph" w:styleId="BalloonText">
    <w:name w:val="Balloon Text"/>
    <w:basedOn w:val="Normal"/>
    <w:link w:val="BalloonTextChar"/>
    <w:uiPriority w:val="99"/>
    <w:semiHidden/>
    <w:unhideWhenUsed/>
    <w:rsid w:val="00F83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9F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D667-8FCC-4E26-9B99-A1E79A8D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RBINS</Company>
  <LinksUpToDate>false</LinksUpToDate>
  <CharactersWithSpaces>18458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Chapman</dc:creator>
  <cp:lastModifiedBy>Tara Chapman</cp:lastModifiedBy>
  <cp:revision>2</cp:revision>
  <dcterms:created xsi:type="dcterms:W3CDTF">2017-10-16T06:18:00Z</dcterms:created>
  <dcterms:modified xsi:type="dcterms:W3CDTF">2017-10-16T06:18:00Z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http://www.zotero.org/styles/journal-of-biomechanics</vt:lpwstr>
  </property>
  <property fmtid="{D5CDD505-2E9C-101B-9397-08002B2CF9AE}" pid="17" name="Mendeley Recent Style Name 7_1">
    <vt:lpwstr>Journal of Biomechanics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4bd0fe49-13bf-37cb-b695-28012b037d90</vt:lpwstr>
  </property>
  <property fmtid="{D5CDD505-2E9C-101B-9397-08002B2CF9AE}" pid="24" name="Mendeley Citation Style_1">
    <vt:lpwstr>http://www.zotero.org/styles/journal-of-biomechanics</vt:lpwstr>
  </property>
</Properties>
</file>