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header1.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media/image1.png" ContentType="image/png"/>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b/>
          <w:b/>
          <w:sz w:val="32"/>
          <w:szCs w:val="32"/>
          <w:lang w:val="nl-BE"/>
        </w:rPr>
      </w:pPr>
      <w:bookmarkStart w:id="0" w:name="__DdeLink__587_1831713704"/>
      <w:bookmarkEnd w:id="0"/>
      <w:r>
        <w:rPr>
          <w:b/>
          <w:sz w:val="32"/>
          <w:szCs w:val="32"/>
          <w:lang w:val="nl-BE"/>
        </w:rPr>
        <w:t>Bijlage 2A: OFFERTEFORMULIER PERCEEL 2</w:t>
      </w:r>
    </w:p>
    <w:p>
      <w:pPr>
        <w:pStyle w:val="Normal"/>
        <w:spacing w:before="0" w:after="0"/>
        <w:rPr>
          <w:b/>
          <w:b/>
          <w:i/>
          <w:i/>
          <w:lang w:val="nl-BE"/>
        </w:rPr>
      </w:pPr>
      <w:r>
        <w:rPr>
          <w:b/>
          <w:i/>
          <w:lang w:val="nl-BE"/>
        </w:rPr>
      </w:r>
    </w:p>
    <w:p>
      <w:pPr>
        <w:pStyle w:val="Normal"/>
        <w:spacing w:before="0" w:after="0"/>
        <w:jc w:val="center"/>
        <w:rPr>
          <w:rFonts w:eastAsia="Times New Roman" w:cs="Times New Roman"/>
          <w:b/>
          <w:b/>
          <w:sz w:val="28"/>
          <w:szCs w:val="28"/>
          <w:lang w:val="nl-BE"/>
        </w:rPr>
      </w:pPr>
      <w:r>
        <w:rPr>
          <w:rFonts w:eastAsia="Times New Roman" w:cs="Times New Roman"/>
          <w:b/>
          <w:sz w:val="28"/>
          <w:szCs w:val="28"/>
          <w:lang w:val="nl-BE"/>
        </w:rPr>
        <w:t>Overheidsopdracht van leveringen</w:t>
      </w:r>
    </w:p>
    <w:p>
      <w:pPr>
        <w:pStyle w:val="Normal"/>
        <w:spacing w:before="0" w:after="0"/>
        <w:jc w:val="center"/>
        <w:rPr>
          <w:rFonts w:eastAsia="Times New Roman" w:cs="Times New Roman"/>
          <w:b/>
          <w:b/>
          <w:sz w:val="28"/>
          <w:szCs w:val="28"/>
          <w:lang w:val="nl-BE"/>
        </w:rPr>
      </w:pPr>
      <w:r>
        <w:rPr>
          <w:rFonts w:eastAsia="Times New Roman" w:cs="Times New Roman"/>
          <w:b/>
          <w:sz w:val="28"/>
          <w:szCs w:val="28"/>
          <w:lang w:val="nl-BE"/>
        </w:rPr>
        <w:t>bij open offerteaanvraag</w:t>
      </w:r>
    </w:p>
    <w:p>
      <w:pPr>
        <w:pStyle w:val="Normal"/>
        <w:spacing w:before="0" w:after="0"/>
        <w:jc w:val="center"/>
        <w:rPr>
          <w:rFonts w:eastAsia="Times New Roman" w:cs="Times New Roman"/>
          <w:b/>
          <w:b/>
          <w:sz w:val="28"/>
          <w:szCs w:val="28"/>
          <w:lang w:val="nl-BE"/>
        </w:rPr>
      </w:pPr>
      <w:r>
        <w:rPr>
          <w:rFonts w:eastAsia="Times New Roman" w:cs="Times New Roman"/>
          <w:b/>
          <w:sz w:val="28"/>
          <w:szCs w:val="28"/>
          <w:lang w:val="nl-BE"/>
        </w:rPr>
      </w:r>
    </w:p>
    <w:p>
      <w:pPr>
        <w:pStyle w:val="Normal"/>
        <w:spacing w:lineRule="auto" w:line="240"/>
        <w:jc w:val="center"/>
        <w:rPr>
          <w:b/>
          <w:b/>
          <w:sz w:val="28"/>
          <w:szCs w:val="28"/>
          <w:lang w:val="nl-BE"/>
        </w:rPr>
      </w:pPr>
      <w:r>
        <w:rPr>
          <w:b/>
          <w:sz w:val="28"/>
          <w:szCs w:val="28"/>
          <w:lang w:val="nl-BE"/>
        </w:rPr>
        <w:t>voor de aankoop van een microscanner voor de digitalisering van typespecimens en gepubliceerde specimens van het Koninklijk Belgisch Instituut voor Natuurwetenschappen:</w:t>
      </w:r>
      <w:r>
        <w:rPr>
          <w:lang w:val="nl-BE"/>
        </w:rPr>
        <w:t xml:space="preserve"> </w:t>
      </w:r>
      <w:r>
        <w:rPr>
          <w:b/>
          <w:sz w:val="28"/>
          <w:szCs w:val="28"/>
          <w:lang w:val="nl-BE"/>
        </w:rPr>
        <w:t>paleontologische en geologische specimens, 3D digitalisering van externe en interne structuren van specimens van grote omvang en/of met een hoge dichtheid (paleontologie, grote recente vertebraten en geologie)</w:t>
      </w:r>
    </w:p>
    <w:p>
      <w:pPr>
        <w:pStyle w:val="Normal"/>
        <w:spacing w:before="0" w:after="0"/>
        <w:rPr>
          <w:rFonts w:eastAsia="Times New Roman" w:cs="Times New Roman"/>
          <w:lang w:val="nl-BE"/>
        </w:rPr>
      </w:pPr>
      <w:r>
        <w:rPr>
          <w:rFonts w:eastAsia="Times New Roman" w:cs="Times New Roman"/>
          <w:lang w:val="nl-BE"/>
        </w:rPr>
      </w:r>
    </w:p>
    <w:p>
      <w:pPr>
        <w:pStyle w:val="Normal"/>
        <w:spacing w:before="0" w:after="0"/>
        <w:jc w:val="both"/>
        <w:rPr>
          <w:rFonts w:eastAsia="Times New Roman" w:cs="Times New Roman"/>
          <w:lang w:val="nl-NL"/>
        </w:rPr>
      </w:pPr>
      <w:r>
        <w:rPr>
          <w:rFonts w:eastAsia="Times New Roman" w:cs="Times New Roman"/>
          <w:u w:val="single"/>
          <w:lang w:val="nl-NL"/>
        </w:rPr>
        <w:t>Aanbestedende overheid</w:t>
      </w:r>
      <w:r>
        <w:rPr>
          <w:rFonts w:eastAsia="Times New Roman" w:cs="Times New Roman"/>
          <w:lang w:val="nl-NL"/>
        </w:rPr>
        <w:t xml:space="preserve">: </w:t>
      </w:r>
    </w:p>
    <w:p>
      <w:pPr>
        <w:pStyle w:val="Normal"/>
        <w:spacing w:before="0" w:after="0"/>
        <w:jc w:val="both"/>
        <w:rPr>
          <w:rFonts w:eastAsia="Times New Roman" w:cs="Times New Roman"/>
          <w:lang w:val="nl-BE"/>
        </w:rPr>
      </w:pPr>
      <w:r>
        <w:rPr>
          <w:rFonts w:eastAsia="Times New Roman" w:cs="Times New Roman"/>
          <w:lang w:val="nl-BE"/>
        </w:rPr>
        <w:t xml:space="preserve">Koninklijk Belgisch Instituut voor Natuurwetenschappen, Vautierstraat 29, 1000 Brussel, België, vertegenwoordigd door zijn algemeen directeur mevrouw Camille PISANI </w:t>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u w:val="single"/>
          <w:lang w:val="nl-NL"/>
        </w:rPr>
        <w:t>Leidend ambtenaar</w:t>
      </w:r>
      <w:r>
        <w:rPr>
          <w:rFonts w:eastAsia="Times New Roman" w:cs="Times New Roman"/>
          <w:lang w:val="nl-NL"/>
        </w:rPr>
        <w:t xml:space="preserve">: </w:t>
      </w:r>
    </w:p>
    <w:p>
      <w:pPr>
        <w:pStyle w:val="Normal"/>
        <w:spacing w:lineRule="auto" w:line="264" w:before="0" w:after="0"/>
        <w:ind w:left="851" w:hanging="851"/>
        <w:rPr>
          <w:lang w:val="nl-BE"/>
        </w:rPr>
      </w:pPr>
      <w:r>
        <w:rPr>
          <w:lang w:val="nl-BE"/>
        </w:rPr>
        <w:t>Patrick SEMAL</w:t>
      </w:r>
    </w:p>
    <w:p>
      <w:pPr>
        <w:pStyle w:val="Normal"/>
        <w:spacing w:lineRule="auto" w:line="264" w:before="0" w:after="0"/>
        <w:rPr>
          <w:lang w:val="nl-BE"/>
        </w:rPr>
      </w:pPr>
      <w:r>
        <w:rPr>
          <w:lang w:val="nl-BE"/>
        </w:rPr>
        <w:t>Tel.: +32 2 627 43 80</w:t>
      </w:r>
    </w:p>
    <w:p>
      <w:pPr>
        <w:pStyle w:val="Normal"/>
        <w:spacing w:before="0" w:after="0"/>
        <w:jc w:val="both"/>
        <w:rPr/>
      </w:pPr>
      <w:r>
        <w:rPr>
          <w:lang w:val="nl-BE"/>
        </w:rPr>
        <w:t xml:space="preserve">E-mail: </w:t>
      </w:r>
      <w:hyperlink r:id="rId2">
        <w:r>
          <w:rPr>
            <w:rStyle w:val="InternetLink"/>
            <w:lang w:val="nl-BE"/>
          </w:rPr>
          <w:t>patrick.semal@naturalsciences.be</w:t>
        </w:r>
      </w:hyperlink>
      <w:r>
        <w:rPr>
          <w:lang w:val="nl-BE"/>
        </w:rPr>
        <w:t xml:space="preserve"> </w:t>
      </w:r>
    </w:p>
    <w:p>
      <w:pPr>
        <w:pStyle w:val="Normal"/>
        <w:spacing w:before="0" w:after="0"/>
        <w:jc w:val="both"/>
        <w:rPr>
          <w:rFonts w:eastAsia="Times New Roman" w:cs="Times New Roman"/>
          <w:lang w:val="nl-BE"/>
        </w:rPr>
      </w:pPr>
      <w:r>
        <w:rPr>
          <w:rFonts w:eastAsia="Times New Roman" w:cs="Times New Roman"/>
          <w:lang w:val="nl-BE"/>
        </w:rPr>
      </w:r>
    </w:p>
    <w:p>
      <w:pPr>
        <w:pStyle w:val="Normal"/>
        <w:spacing w:before="0" w:after="0"/>
        <w:jc w:val="both"/>
        <w:rPr>
          <w:rFonts w:eastAsia="Times New Roman" w:cs="Times New Roman"/>
          <w:lang w:val="nl-NL"/>
        </w:rPr>
      </w:pPr>
      <w:r>
        <w:rPr>
          <w:rFonts w:eastAsia="Times New Roman" w:cs="Times New Roman"/>
          <w:u w:val="single"/>
          <w:lang w:val="nl-NL"/>
        </w:rPr>
        <w:t>Besteknummer</w:t>
      </w:r>
      <w:r>
        <w:rPr>
          <w:rFonts w:eastAsia="Times New Roman" w:cs="Times New Roman"/>
          <w:lang w:val="nl-NL"/>
        </w:rPr>
        <w:t xml:space="preserve">: </w:t>
      </w:r>
    </w:p>
    <w:p>
      <w:pPr>
        <w:pStyle w:val="Normal"/>
        <w:spacing w:before="0" w:after="0"/>
        <w:jc w:val="both"/>
        <w:rPr>
          <w:rFonts w:eastAsia="Times New Roman" w:cs="Times New Roman"/>
          <w:lang w:val="nl-BE"/>
        </w:rPr>
      </w:pPr>
      <w:r>
        <w:rPr>
          <w:rFonts w:eastAsia="Times New Roman" w:cs="Times New Roman"/>
          <w:lang w:val="nl-BE"/>
        </w:rPr>
        <w:t>RBINS-MICROCT-2015</w:t>
      </w:r>
    </w:p>
    <w:p>
      <w:pPr>
        <w:pStyle w:val="Normal"/>
        <w:spacing w:before="0" w:after="0"/>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lang w:val="nl-NL"/>
        </w:rPr>
        <w:t>De ondergetekende (naam en voornaam):</w:t>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lang w:val="nl-NL"/>
        </w:rPr>
        <w:t>……………………………………………………………………………………………………………………………………………………………</w:t>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lang w:val="nl-NL"/>
        </w:rPr>
        <w:t>Hoedanigheid:</w:t>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lang w:val="nl-NL"/>
        </w:rPr>
        <w:t>……………………………………………………………………………………………………………………………………………………………</w:t>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lang w:val="nl-NL"/>
        </w:rPr>
        <w:t>Nationaliteit:</w:t>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lang w:val="nl-NL"/>
        </w:rPr>
        <w:t>……………………………………………………………………………………………………………………………………………………………</w:t>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lang w:val="nl-NL"/>
        </w:rPr>
        <w:t>Woonplaats (land, gemeente, straat, nummer):</w:t>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lang w:val="nl-NL"/>
        </w:rPr>
        <w:t>……………………………………………………………………………………………………………………………………………………………</w:t>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lang w:val="nl-NL"/>
        </w:rPr>
        <w:t>……………………………………………………………………………………………………………………………………………………………</w:t>
      </w:r>
    </w:p>
    <w:p>
      <w:pPr>
        <w:pStyle w:val="Normal"/>
        <w:spacing w:before="0" w:after="0"/>
        <w:jc w:val="both"/>
        <w:rPr>
          <w:rFonts w:eastAsia="Times New Roman" w:cs="Times New Roman"/>
          <w:i/>
          <w:i/>
          <w:lang w:val="nl-NL"/>
        </w:rPr>
      </w:pPr>
      <w:r>
        <w:rPr>
          <w:rFonts w:eastAsia="Times New Roman" w:cs="Times New Roman"/>
          <w:i/>
          <w:lang w:val="nl-NL"/>
        </w:rPr>
        <w:t xml:space="preserve">of </w:t>
      </w:r>
      <w:r>
        <w:rPr>
          <w:rStyle w:val="FootnoteAnchor"/>
          <w:rFonts w:eastAsia="Times New Roman" w:cs="Times New Roman"/>
          <w:i/>
          <w:lang w:val="nl-NL"/>
        </w:rPr>
        <w:footnoteReference w:id="2"/>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lang w:val="nl-NL"/>
        </w:rPr>
        <w:t>De vennootschap (handelsnaam of benaming, rechtsvorm, nationaliteit, zetel):</w:t>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lang w:val="nl-NL"/>
        </w:rPr>
        <w:t>……………………………………………………………………………………………………………………………………………………………</w:t>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lang w:val="nl-NL"/>
        </w:rPr>
        <w:t>……………………………………………………………………………………………………………………………………………………………</w:t>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lang w:val="nl-NL"/>
        </w:rPr>
        <w:t>Vertegenwoordigd door de ondergetekende(n):</w:t>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lang w:val="nl-NL"/>
        </w:rPr>
        <w:t>……………………………………………………………………………………………………………………………………………………………</w:t>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i/>
          <w:i/>
          <w:lang w:val="nl-NL"/>
        </w:rPr>
      </w:pPr>
      <w:r>
        <w:rPr>
          <w:rFonts w:eastAsia="Times New Roman" w:cs="Times New Roman"/>
          <w:i/>
          <w:lang w:val="nl-NL"/>
        </w:rPr>
        <w:t xml:space="preserve">of </w:t>
      </w:r>
      <w:r>
        <w:rPr>
          <w:rFonts w:eastAsia="Times New Roman" w:cs="Times New Roman"/>
          <w:i/>
          <w:vertAlign w:val="superscript"/>
          <w:lang w:val="nl-NL"/>
        </w:rPr>
        <w:t>1</w:t>
      </w:r>
    </w:p>
    <w:p>
      <w:pPr>
        <w:pStyle w:val="Normal"/>
        <w:spacing w:before="0" w:after="0"/>
        <w:jc w:val="both"/>
        <w:rPr>
          <w:rFonts w:eastAsia="Times New Roman" w:cs="Times New Roman"/>
          <w:b/>
          <w:b/>
          <w:lang w:val="nl-NL"/>
        </w:rPr>
      </w:pPr>
      <w:r>
        <w:rPr>
          <w:rFonts w:eastAsia="Times New Roman" w:cs="Times New Roman"/>
          <w:b/>
          <w:lang w:val="nl-NL"/>
        </w:rPr>
      </w:r>
    </w:p>
    <w:p>
      <w:pPr>
        <w:pStyle w:val="Normal"/>
        <w:spacing w:before="0" w:after="0"/>
        <w:jc w:val="both"/>
        <w:rPr>
          <w:rFonts w:eastAsia="Times New Roman" w:cs="Times New Roman"/>
          <w:lang w:val="nl-NL"/>
        </w:rPr>
      </w:pPr>
      <w:r>
        <w:rPr>
          <w:rFonts w:eastAsia="Times New Roman" w:cs="Times New Roman"/>
          <w:lang w:val="nl-NL"/>
        </w:rPr>
        <w:t>De ondergetekenden van een combinatie zonder rechtspersoonlijkheid (voor elk van hen dezelfde gegevens als hierboven):</w:t>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lang w:val="nl-NL"/>
        </w:rPr>
        <w:t>………………………………………………………</w:t>
      </w:r>
      <w:r>
        <w:rPr>
          <w:rFonts w:eastAsia="Times New Roman" w:cs="Times New Roman"/>
          <w:lang w:val="nl-NL"/>
        </w:rPr>
        <w:t>.……………………………………………………………………………………………………</w:t>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lang w:val="nl-NL"/>
        </w:rPr>
        <w:t>……………………………………………………………………………………………………………………………………………………………</w:t>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lang w:val="nl-NL"/>
        </w:rPr>
        <w:t>……………………………………………………………………………………………………………………………………………………………</w:t>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lang w:val="nl-NL"/>
        </w:rPr>
        <w:t>verbindt of verbinden zich tot de uitvoering van de opdracht, overeenkomstig de bepalingen en voorwaarden vermeld in de opdrachtdocumenten en gedetailleerd in de inventaris voor een totaal bedrag uitgedrukt in euro van:</w:t>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b/>
          <w:u w:val="single"/>
          <w:lang w:val="nl-NL"/>
        </w:rPr>
        <w:t>Betreffende perceel 2</w:t>
      </w:r>
      <w:r>
        <w:rPr>
          <w:rFonts w:eastAsia="Times New Roman" w:cs="Times New Roman"/>
          <w:b/>
          <w:lang w:val="nl-NL"/>
        </w:rPr>
        <w:t>:</w:t>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b/>
          <w:lang w:val="nl-NL"/>
        </w:rPr>
        <w:t>(in cijfers: exclusief BTW):</w:t>
      </w:r>
      <w:r>
        <w:rPr>
          <w:rFonts w:eastAsia="Times New Roman" w:cs="Times New Roman"/>
          <w:lang w:val="nl-NL"/>
        </w:rPr>
        <w:t xml:space="preserve"> ………………………………………….………………………………………………………………………</w:t>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b/>
          <w:lang w:val="nl-NL"/>
        </w:rPr>
        <w:t>(in letters: exclusief BTW):</w:t>
      </w:r>
      <w:r>
        <w:rPr>
          <w:rFonts w:eastAsia="Times New Roman" w:cs="Times New Roman"/>
          <w:lang w:val="nl-NL"/>
        </w:rPr>
        <w:t xml:space="preserve"> …………………………………………………………………………………………………………………</w:t>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lang w:val="nl-NL"/>
        </w:rPr>
        <w:t>……………………………………………………………………………………………………………………………………………………………</w:t>
      </w:r>
    </w:p>
    <w:p>
      <w:pPr>
        <w:pStyle w:val="Normal"/>
        <w:spacing w:before="0" w:after="0"/>
        <w:jc w:val="both"/>
        <w:rPr>
          <w:rFonts w:eastAsia="Times New Roman" w:cs="Times New Roman"/>
          <w:b/>
          <w:b/>
          <w:lang w:val="nl-NL"/>
        </w:rPr>
      </w:pPr>
      <w:r>
        <w:rPr>
          <w:rFonts w:eastAsia="Times New Roman" w:cs="Times New Roman"/>
          <w:b/>
          <w:lang w:val="nl-NL"/>
        </w:rPr>
      </w:r>
    </w:p>
    <w:p>
      <w:pPr>
        <w:pStyle w:val="Normal"/>
        <w:spacing w:before="0" w:after="0"/>
        <w:jc w:val="both"/>
        <w:rPr>
          <w:rFonts w:eastAsia="Times New Roman" w:cs="Times New Roman"/>
          <w:lang w:val="nl-NL"/>
        </w:rPr>
      </w:pPr>
      <w:r>
        <w:rPr>
          <w:rFonts w:eastAsia="Times New Roman" w:cs="Times New Roman"/>
          <w:b/>
          <w:lang w:val="nl-NL"/>
        </w:rPr>
        <w:t>(in cijfers: inclusief BTW):</w:t>
      </w:r>
      <w:r>
        <w:rPr>
          <w:rFonts w:eastAsia="Times New Roman" w:cs="Times New Roman"/>
          <w:lang w:val="nl-NL"/>
        </w:rPr>
        <w:t xml:space="preserve"> …………………………………………..………………………………………………………………………</w:t>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b/>
          <w:lang w:val="nl-NL"/>
        </w:rPr>
        <w:t>(in letters: inclusief BTW):</w:t>
      </w:r>
      <w:r>
        <w:rPr>
          <w:rFonts w:eastAsia="Times New Roman" w:cs="Times New Roman"/>
          <w:lang w:val="nl-NL"/>
        </w:rPr>
        <w:t xml:space="preserve"> ……………………………………………………………………………………………………...............</w:t>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lang w:val="nl-NL"/>
        </w:rPr>
        <w:t>……………………………………………………………………………………………………………………………………………………………</w:t>
      </w:r>
    </w:p>
    <w:p>
      <w:pPr>
        <w:pStyle w:val="Normal"/>
        <w:spacing w:before="0" w:after="0"/>
        <w:jc w:val="both"/>
        <w:rPr>
          <w:rFonts w:eastAsia="Times New Roman" w:cs="Times New Roman"/>
          <w:b/>
          <w:b/>
          <w:lang w:val="nl-NL"/>
        </w:rPr>
      </w:pPr>
      <w:r>
        <w:rPr>
          <w:rFonts w:eastAsia="Times New Roman" w:cs="Times New Roman"/>
          <w:b/>
          <w:lang w:val="nl-NL"/>
        </w:rPr>
      </w:r>
    </w:p>
    <w:p>
      <w:pPr>
        <w:pStyle w:val="Normal"/>
        <w:spacing w:before="0" w:after="0"/>
        <w:jc w:val="both"/>
        <w:rPr>
          <w:rFonts w:eastAsia="Times New Roman" w:cs="Times New Roman"/>
          <w:lang w:val="nl-NL"/>
        </w:rPr>
      </w:pPr>
      <w:r>
        <w:rPr>
          <w:rFonts w:eastAsia="Times New Roman" w:cs="Times New Roman"/>
          <w:b/>
          <w:u w:val="single"/>
          <w:lang w:val="nl-NL"/>
        </w:rPr>
        <w:t>Betreffende de opties</w:t>
      </w:r>
      <w:r>
        <w:rPr>
          <w:rFonts w:eastAsia="Times New Roman" w:cs="Times New Roman"/>
          <w:b/>
          <w:lang w:val="nl-NL"/>
        </w:rPr>
        <w:t>:</w:t>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b/>
          <w:lang w:val="nl-NL"/>
        </w:rPr>
        <w:t>(in cijfers: exclusief BTW):</w:t>
      </w:r>
      <w:r>
        <w:rPr>
          <w:rFonts w:eastAsia="Times New Roman" w:cs="Times New Roman"/>
          <w:lang w:val="nl-NL"/>
        </w:rPr>
        <w:t xml:space="preserve"> ………………………………………….………………………………………………………………………</w:t>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b/>
          <w:lang w:val="nl-NL"/>
        </w:rPr>
        <w:t>(in letters: exclusief BTW):</w:t>
      </w:r>
      <w:r>
        <w:rPr>
          <w:rFonts w:eastAsia="Times New Roman" w:cs="Times New Roman"/>
          <w:lang w:val="nl-NL"/>
        </w:rPr>
        <w:t xml:space="preserve"> …………………………………………………………………………………………………………………</w:t>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lang w:val="nl-NL"/>
        </w:rPr>
        <w:t>……………………………………………………………………………………………………………………………………………………………</w:t>
      </w:r>
    </w:p>
    <w:p>
      <w:pPr>
        <w:pStyle w:val="Normal"/>
        <w:spacing w:before="0" w:after="0"/>
        <w:jc w:val="both"/>
        <w:rPr>
          <w:rFonts w:eastAsia="Times New Roman" w:cs="Times New Roman"/>
          <w:b/>
          <w:b/>
          <w:lang w:val="nl-NL"/>
        </w:rPr>
      </w:pPr>
      <w:r>
        <w:rPr>
          <w:rFonts w:eastAsia="Times New Roman" w:cs="Times New Roman"/>
          <w:b/>
          <w:lang w:val="nl-NL"/>
        </w:rPr>
      </w:r>
    </w:p>
    <w:p>
      <w:pPr>
        <w:pStyle w:val="Normal"/>
        <w:spacing w:before="0" w:after="0"/>
        <w:jc w:val="both"/>
        <w:rPr>
          <w:rFonts w:eastAsia="Times New Roman" w:cs="Times New Roman"/>
          <w:lang w:val="nl-NL"/>
        </w:rPr>
      </w:pPr>
      <w:r>
        <w:rPr>
          <w:rFonts w:eastAsia="Times New Roman" w:cs="Times New Roman"/>
          <w:b/>
          <w:lang w:val="nl-NL"/>
        </w:rPr>
        <w:t>(in cijfers: inclusief BTW):</w:t>
      </w:r>
      <w:r>
        <w:rPr>
          <w:rFonts w:eastAsia="Times New Roman" w:cs="Times New Roman"/>
          <w:lang w:val="nl-NL"/>
        </w:rPr>
        <w:t xml:space="preserve"> …………………………………………..………………………………………………………………………</w:t>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b/>
          <w:lang w:val="nl-NL"/>
        </w:rPr>
        <w:t>(in letters: inclusief BTW):</w:t>
      </w:r>
      <w:r>
        <w:rPr>
          <w:rFonts w:eastAsia="Times New Roman" w:cs="Times New Roman"/>
          <w:lang w:val="nl-NL"/>
        </w:rPr>
        <w:t xml:space="preserve"> ……………………………………………………………………………………………………...............</w:t>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b/>
          <w:b/>
          <w:lang w:val="nl-NL"/>
        </w:rPr>
      </w:pPr>
      <w:r>
        <w:rPr>
          <w:rFonts w:eastAsia="Times New Roman" w:cs="Times New Roman"/>
          <w:lang w:val="nl-NL"/>
        </w:rPr>
        <w:t>……………………………………………………………………………………………………………………………………………………………</w:t>
      </w:r>
    </w:p>
    <w:p>
      <w:pPr>
        <w:pStyle w:val="Normal"/>
        <w:spacing w:before="0" w:after="0"/>
        <w:jc w:val="both"/>
        <w:rPr>
          <w:rFonts w:eastAsia="Times New Roman" w:cs="Times New Roman"/>
          <w:b/>
          <w:b/>
          <w:lang w:val="nl-NL"/>
        </w:rPr>
      </w:pPr>
      <w:r>
        <w:rPr>
          <w:rFonts w:eastAsia="Times New Roman" w:cs="Times New Roman"/>
          <w:b/>
          <w:lang w:val="nl-NL"/>
        </w:rPr>
      </w:r>
    </w:p>
    <w:p>
      <w:pPr>
        <w:pStyle w:val="Normal"/>
        <w:spacing w:before="0" w:after="0"/>
        <w:jc w:val="both"/>
        <w:rPr>
          <w:rFonts w:eastAsia="Times New Roman" w:cs="Times New Roman"/>
          <w:b/>
          <w:b/>
          <w:lang w:val="nl-NL"/>
        </w:rPr>
      </w:pPr>
      <w:r>
        <w:rPr>
          <w:rFonts w:eastAsia="Times New Roman" w:cs="Times New Roman"/>
          <w:b/>
          <w:lang w:val="nl-NL"/>
        </w:rPr>
      </w:r>
    </w:p>
    <w:p>
      <w:pPr>
        <w:pStyle w:val="Normal"/>
        <w:numPr>
          <w:ilvl w:val="0"/>
          <w:numId w:val="2"/>
        </w:numPr>
        <w:spacing w:before="0" w:after="0"/>
        <w:jc w:val="both"/>
        <w:rPr>
          <w:rFonts w:eastAsia="Times New Roman" w:cs="Times New Roman"/>
          <w:u w:val="single"/>
          <w:lang w:val="nl-NL"/>
        </w:rPr>
      </w:pPr>
      <w:r>
        <w:rPr>
          <w:rFonts w:eastAsia="Times New Roman" w:cs="Times New Roman"/>
          <w:u w:val="single"/>
          <w:lang w:val="nl-NL"/>
        </w:rPr>
        <w:t>Algemene inlichtingen</w:t>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lang w:val="nl-NL"/>
        </w:rPr>
        <w:t>Inschrijvingsnummer bij de RSZ: ………………………………………………………………………………………………………….</w:t>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lang w:val="nl-NL"/>
        </w:rPr>
        <w:t>BTW nummer: .……………………………………………………………………………………………………………………………………</w:t>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lang w:val="nl-NL"/>
        </w:rPr>
        <w:t>Te contacteren persoon: …………………………………………………………………………………………………………………….</w:t>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lang w:val="nl-NL"/>
        </w:rPr>
        <w:t>Telefoon: …………………………………………………………………………………………………………………………………………….</w:t>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lang w:val="nl-NL"/>
        </w:rPr>
        <w:t>Fax: ………………………………………………………………………………….....................................................................</w:t>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lang w:val="nl-NL"/>
        </w:rPr>
        <w:t>E-mail: …………………………………………………………………………….......................................................................</w:t>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lang w:val="nl-NL"/>
        </w:rPr>
      </w:r>
    </w:p>
    <w:p>
      <w:pPr>
        <w:pStyle w:val="Normal"/>
        <w:numPr>
          <w:ilvl w:val="0"/>
          <w:numId w:val="2"/>
        </w:numPr>
        <w:spacing w:before="0" w:after="0"/>
        <w:jc w:val="both"/>
        <w:rPr>
          <w:rFonts w:eastAsia="Times New Roman" w:cs="Times New Roman"/>
          <w:u w:val="single"/>
          <w:lang w:val="nl-NL"/>
        </w:rPr>
      </w:pPr>
      <w:r>
        <w:rPr>
          <w:rFonts w:eastAsia="Times New Roman" w:cs="Times New Roman"/>
          <w:u w:val="single"/>
          <w:lang w:val="nl-NL"/>
        </w:rPr>
        <w:t>Onderaannemers</w:t>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lang w:val="nl-NL"/>
        </w:rPr>
        <w:t>De inschrijver duidt de onderaannemers aan die die hij voorstelt en het deel waarvoor zij zullen worden ingezet: handelsnaam of benaming, rechtsvorm, maatschappelijke zetel, vertegenwoordigd door.</w:t>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lang w:val="nl-NL"/>
        </w:rPr>
        <w:t>De onderaannemers die zullen worden ingezet zijn:</w:t>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lang w:val="nl-NL"/>
        </w:rPr>
        <w:t>……………………………………………………………………………………………………………………………………………………………</w:t>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lang w:val="nl-NL"/>
        </w:rPr>
        <w:t>………………………………………………………………………………………………………………………………………………………</w:t>
      </w:r>
      <w:r>
        <w:rPr>
          <w:rFonts w:eastAsia="Times New Roman" w:cs="Times New Roman"/>
          <w:lang w:val="nl-NL"/>
        </w:rPr>
        <w:t>......</w:t>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bCs/>
          <w:lang w:val="nl-BE"/>
        </w:rPr>
        <w:t>Indien de inschrijver zich voor de opdracht beroept op de draagkracht van andere entiteiten, ongeacht de juridische aard van zijn band met die entiteiten, toont hij de aanbestedende overheid aan dat deze entiteiten zich niet in een geval van uitsluiting bevinden.</w:t>
      </w:r>
    </w:p>
    <w:p>
      <w:pPr>
        <w:pStyle w:val="Normal"/>
        <w:numPr>
          <w:ilvl w:val="0"/>
          <w:numId w:val="2"/>
        </w:numPr>
        <w:spacing w:before="0" w:after="0"/>
        <w:jc w:val="both"/>
        <w:rPr>
          <w:rFonts w:eastAsia="Times New Roman" w:cs="Times New Roman"/>
          <w:u w:val="single"/>
          <w:lang w:val="nl-NL"/>
        </w:rPr>
      </w:pPr>
      <w:r>
        <w:rPr>
          <w:rFonts w:eastAsia="Times New Roman" w:cs="Times New Roman"/>
          <w:u w:val="single"/>
          <w:lang w:val="nl-NL"/>
        </w:rPr>
        <w:t>Betalingen</w:t>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lang w:val="nl-NL"/>
        </w:rPr>
        <w:t>De betalingen zullen geldig gebeuren door overschrijving:</w:t>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lang w:val="nl-NL"/>
        </w:rPr>
        <w:t>op rekening nummer: ..……………………………………………………………………………………………………………………….</w:t>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lang w:val="nl-NL"/>
        </w:rPr>
        <w:t>financiële instelling: …………………………………………………………………………………………………………………………….</w:t>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lang w:val="nl-NL"/>
        </w:rPr>
        <w:t>geopend op naam van: ..……………………………………………………………………………………………………………………</w:t>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lang w:val="nl-NL"/>
        </w:rPr>
      </w:r>
    </w:p>
    <w:p>
      <w:pPr>
        <w:pStyle w:val="Normal"/>
        <w:numPr>
          <w:ilvl w:val="0"/>
          <w:numId w:val="2"/>
        </w:numPr>
        <w:spacing w:before="0" w:after="0"/>
        <w:jc w:val="both"/>
        <w:rPr>
          <w:rFonts w:eastAsia="Times New Roman" w:cs="Times New Roman"/>
          <w:u w:val="single"/>
          <w:lang w:val="nl-NL"/>
        </w:rPr>
      </w:pPr>
      <w:r>
        <w:rPr>
          <w:rFonts w:eastAsia="Times New Roman" w:cs="Times New Roman"/>
          <w:u w:val="single"/>
          <w:lang w:val="nl-NL"/>
        </w:rPr>
        <w:t>Vertrouwelijke informatie</w:t>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lang w:val="nl-NL"/>
        </w:rPr>
        <w:t>In de offerte is de vertrouwelijke informatie en/of de informatie die betrekking heeft op technische of commerciële geheimen duidelijk aangeduid.</w:t>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lang w:val="nl-NL"/>
        </w:rPr>
      </w:r>
    </w:p>
    <w:p>
      <w:pPr>
        <w:pStyle w:val="Normal"/>
        <w:numPr>
          <w:ilvl w:val="0"/>
          <w:numId w:val="2"/>
        </w:numPr>
        <w:spacing w:before="0" w:after="0"/>
        <w:jc w:val="both"/>
        <w:rPr>
          <w:rFonts w:eastAsia="Times New Roman" w:cs="Times New Roman"/>
          <w:u w:val="single"/>
          <w:lang w:val="nl-NL"/>
        </w:rPr>
      </w:pPr>
      <w:r>
        <w:rPr>
          <w:rFonts w:eastAsia="Times New Roman" w:cs="Times New Roman"/>
          <w:u w:val="single"/>
          <w:lang w:val="nl-NL"/>
        </w:rPr>
        <w:t>Bijlagen</w:t>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lang w:val="nl-NL"/>
        </w:rPr>
        <w:t>Bij de inschrijving dienen alle documenten en inlichtingen, gevraagd in de opdrachtdocumenten, te worden gevoegd.</w:t>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lang w:val="nl-NL"/>
        </w:rPr>
        <w:t>Gedaan te: ……………………………………………………............ op: …………………………………………………………………</w:t>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lang w:val="nl-BE"/>
        </w:rPr>
        <w:t>Naam en handtekening van de zaakvoerder(s) of mandataris(sen) (indien een combinatie zonder rechtspersoonlijkheid wordt aangegaan dienen alle zaakvoerders of mandatarissen te ondertekenen):</w:t>
      </w:r>
    </w:p>
    <w:p>
      <w:pPr>
        <w:pStyle w:val="Normal"/>
        <w:spacing w:before="0" w:after="0"/>
        <w:jc w:val="both"/>
        <w:rPr>
          <w:rFonts w:eastAsia="Times New Roman" w:cs="Times New Roman"/>
          <w:b/>
          <w:b/>
          <w:lang w:val="nl-NL"/>
        </w:rPr>
      </w:pPr>
      <w:r>
        <w:rPr>
          <w:rFonts w:eastAsia="Times New Roman" w:cs="Times New Roman"/>
          <w:b/>
          <w:lang w:val="nl-NL"/>
        </w:rPr>
      </w:r>
    </w:p>
    <w:p>
      <w:pPr>
        <w:pStyle w:val="Normal"/>
        <w:spacing w:before="0" w:after="0"/>
        <w:jc w:val="both"/>
        <w:rPr>
          <w:rFonts w:eastAsia="Times New Roman" w:cs="Times New Roman"/>
          <w:b/>
          <w:b/>
          <w:lang w:val="nl-NL"/>
        </w:rPr>
      </w:pPr>
      <w:r>
        <w:rPr>
          <w:rFonts w:eastAsia="Times New Roman" w:cs="Times New Roman"/>
          <w:b/>
          <w:lang w:val="nl-NL"/>
        </w:rPr>
      </w:r>
    </w:p>
    <w:p>
      <w:pPr>
        <w:pStyle w:val="Normal"/>
        <w:spacing w:before="0" w:after="0"/>
        <w:jc w:val="both"/>
        <w:rPr>
          <w:rFonts w:eastAsia="Times New Roman" w:cs="Times New Roman"/>
          <w:b/>
          <w:b/>
          <w:lang w:val="nl-NL"/>
        </w:rPr>
      </w:pPr>
      <w:r>
        <w:rPr>
          <w:rFonts w:eastAsia="Times New Roman" w:cs="Times New Roman"/>
          <w:b/>
          <w:lang w:val="nl-NL"/>
        </w:rPr>
      </w:r>
    </w:p>
    <w:p>
      <w:pPr>
        <w:pStyle w:val="Normal"/>
        <w:spacing w:before="0" w:after="0"/>
        <w:jc w:val="both"/>
        <w:rPr>
          <w:rFonts w:eastAsia="Times New Roman" w:cs="Times New Roman"/>
          <w:b/>
          <w:b/>
          <w:lang w:val="nl-NL"/>
        </w:rPr>
      </w:pPr>
      <w:r>
        <w:rPr/>
        <mc:AlternateContent>
          <mc:Choice Requires="wps">
            <w:drawing>
              <wp:inline distT="0" distB="0" distL="114300" distR="114300">
                <wp:extent cx="1270" cy="19685"/>
                <wp:effectExtent l="0" t="0" r="0" b="0"/>
                <wp:docPr id="1" name=""/>
                <a:graphic xmlns:a="http://schemas.openxmlformats.org/drawingml/2006/main">
                  <a:graphicData uri="http://schemas.microsoft.com/office/word/2010/wordprocessingShape">
                    <wps:wsp>
                      <wps:cNvSpPr/>
                      <wps:nvSpPr>
                        <wps:cNvPr id="0" name="Rectangle 1"/>
                        <wps:cNvSpPr/>
                      </wps:nvSpPr>
                      <wps:spPr>
                        <a:xfrm>
                          <a:off x="0" y="0"/>
                          <a:ext cx="720" cy="19080"/>
                        </a:xfrm>
                        <a:prstGeom prst="rect">
                          <a:avLst/>
                        </a:prstGeom>
                        <a:solidFill>
                          <a:srgbClr val="a0a0a0"/>
                        </a:solidFill>
                        <a:ln>
                          <a:noFill/>
                        </a:ln>
                      </wps:spPr>
                      <wps:bodyPr/>
                    </wps:wsp>
                  </a:graphicData>
                </a:graphic>
              </wp:inline>
            </w:drawing>
          </mc:Choice>
          <mc:Fallback>
            <w:pict>
              <v:rect id="shape_0" fillcolor="#a0a0a0" stroked="f" style="position:absolute;margin-left:0pt;margin-top:0pt;width:0pt;height:1.45pt">
                <w10:wrap type="none"/>
                <v:fill type="solid" color2="#5f5f5f" o:detectmouseclick="t"/>
                <v:stroke color="#3465a4" joinstyle="round" endcap="flat"/>
              </v:rect>
            </w:pict>
          </mc:Fallback>
        </mc:AlternateContent>
      </w:r>
    </w:p>
    <w:p>
      <w:pPr>
        <w:pStyle w:val="Normal"/>
        <w:spacing w:before="0" w:after="0"/>
        <w:jc w:val="both"/>
        <w:rPr>
          <w:rFonts w:eastAsia="Times New Roman" w:cs="Times New Roman"/>
          <w:u w:val="single"/>
          <w:lang w:val="nl-NL"/>
        </w:rPr>
      </w:pPr>
      <w:r>
        <w:rPr>
          <w:rFonts w:eastAsia="Times New Roman" w:cs="Times New Roman"/>
          <w:u w:val="single"/>
          <w:lang w:val="nl-NL"/>
        </w:rPr>
      </w:r>
    </w:p>
    <w:p>
      <w:pPr>
        <w:pStyle w:val="Normal"/>
        <w:pBdr>
          <w:top w:val="single" w:sz="4" w:space="1" w:color="00000A"/>
          <w:left w:val="single" w:sz="4" w:space="4" w:color="00000A"/>
          <w:bottom w:val="single" w:sz="4" w:space="1" w:color="00000A"/>
          <w:right w:val="single" w:sz="4" w:space="4" w:color="00000A"/>
        </w:pBdr>
        <w:spacing w:before="0" w:after="0"/>
        <w:jc w:val="center"/>
        <w:rPr>
          <w:rFonts w:eastAsia="Times New Roman" w:cs="Times New Roman"/>
          <w:b/>
          <w:b/>
          <w:u w:val="single"/>
          <w:lang w:val="nl-NL"/>
        </w:rPr>
      </w:pPr>
      <w:r>
        <w:rPr>
          <w:rFonts w:eastAsia="Times New Roman" w:cs="Times New Roman"/>
          <w:b/>
          <w:u w:val="single"/>
          <w:lang w:val="nl-NL"/>
        </w:rPr>
        <w:t>Vak bestemd voor de goedkeuring door de overheid na advies van de IF en goedkeuring door de bevoegde instantie</w:t>
      </w:r>
    </w:p>
    <w:p>
      <w:pPr>
        <w:pStyle w:val="Normal"/>
        <w:pBdr>
          <w:top w:val="single" w:sz="4" w:space="1" w:color="00000A"/>
          <w:left w:val="single" w:sz="4" w:space="4" w:color="00000A"/>
          <w:bottom w:val="single" w:sz="4" w:space="1" w:color="00000A"/>
          <w:right w:val="single" w:sz="4" w:space="4" w:color="00000A"/>
        </w:pBdr>
        <w:spacing w:before="0" w:after="0"/>
        <w:jc w:val="both"/>
        <w:rPr>
          <w:rFonts w:eastAsia="Times New Roman" w:cs="Times New Roman"/>
          <w:lang w:val="nl-NL"/>
        </w:rPr>
      </w:pPr>
      <w:r>
        <w:rPr>
          <w:rFonts w:eastAsia="Times New Roman" w:cs="Times New Roman"/>
          <w:lang w:val="nl-NL"/>
        </w:rPr>
      </w:r>
    </w:p>
    <w:p>
      <w:pPr>
        <w:pStyle w:val="Normal"/>
        <w:pBdr>
          <w:top w:val="single" w:sz="4" w:space="1" w:color="00000A"/>
          <w:left w:val="single" w:sz="4" w:space="4" w:color="00000A"/>
          <w:bottom w:val="single" w:sz="4" w:space="1" w:color="00000A"/>
          <w:right w:val="single" w:sz="4" w:space="4" w:color="00000A"/>
        </w:pBdr>
        <w:spacing w:before="0" w:after="0"/>
        <w:jc w:val="both"/>
        <w:rPr>
          <w:rFonts w:eastAsia="Times New Roman" w:cs="Times New Roman"/>
          <w:lang w:val="nl-NL"/>
        </w:rPr>
      </w:pPr>
      <w:r>
        <w:rPr>
          <w:rFonts w:eastAsia="Times New Roman" w:cs="Times New Roman"/>
          <w:lang w:val="nl-NL"/>
        </w:rPr>
        <w:t>Goedgekeurd te: ………………………………………..………… op: ……………………………………………………………………</w:t>
      </w:r>
    </w:p>
    <w:p>
      <w:pPr>
        <w:pStyle w:val="Normal"/>
        <w:pBdr>
          <w:top w:val="single" w:sz="4" w:space="1" w:color="00000A"/>
          <w:left w:val="single" w:sz="4" w:space="4" w:color="00000A"/>
          <w:bottom w:val="single" w:sz="4" w:space="1" w:color="00000A"/>
          <w:right w:val="single" w:sz="4" w:space="4" w:color="00000A"/>
        </w:pBdr>
        <w:spacing w:before="0" w:after="0"/>
        <w:jc w:val="both"/>
        <w:rPr>
          <w:rFonts w:eastAsia="Times New Roman" w:cs="Times New Roman"/>
          <w:lang w:val="nl-NL"/>
        </w:rPr>
      </w:pPr>
      <w:r>
        <w:rPr>
          <w:rFonts w:eastAsia="Times New Roman" w:cs="Times New Roman"/>
          <w:lang w:val="nl-NL"/>
        </w:rPr>
      </w:r>
    </w:p>
    <w:p>
      <w:pPr>
        <w:pStyle w:val="Normal"/>
        <w:pBdr>
          <w:top w:val="single" w:sz="4" w:space="1" w:color="00000A"/>
          <w:left w:val="single" w:sz="4" w:space="4" w:color="00000A"/>
          <w:bottom w:val="single" w:sz="4" w:space="1" w:color="00000A"/>
          <w:right w:val="single" w:sz="4" w:space="4" w:color="00000A"/>
        </w:pBdr>
        <w:spacing w:before="0" w:after="0"/>
        <w:jc w:val="both"/>
        <w:rPr>
          <w:rFonts w:eastAsia="Times New Roman" w:cs="Times New Roman"/>
          <w:lang w:val="nl-NL"/>
        </w:rPr>
      </w:pPr>
      <w:r>
        <w:rPr>
          <w:rFonts w:eastAsia="Times New Roman" w:cs="Times New Roman"/>
          <w:lang w:val="nl-NL"/>
        </w:rPr>
      </w:r>
    </w:p>
    <w:p>
      <w:pPr>
        <w:pStyle w:val="Normal"/>
        <w:pBdr>
          <w:top w:val="single" w:sz="4" w:space="1" w:color="00000A"/>
          <w:left w:val="single" w:sz="4" w:space="4" w:color="00000A"/>
          <w:bottom w:val="single" w:sz="4" w:space="1" w:color="00000A"/>
          <w:right w:val="single" w:sz="4" w:space="4" w:color="00000A"/>
        </w:pBdr>
        <w:spacing w:before="0" w:after="0"/>
        <w:jc w:val="both"/>
        <w:rPr>
          <w:rFonts w:eastAsia="Times New Roman" w:cs="Times New Roman"/>
          <w:lang w:val="nl-NL"/>
        </w:rPr>
      </w:pPr>
      <w:r>
        <w:rPr>
          <w:rFonts w:eastAsia="Times New Roman" w:cs="Times New Roman"/>
          <w:lang w:val="nl-NL"/>
        </w:rPr>
      </w:r>
    </w:p>
    <w:p>
      <w:pPr>
        <w:pStyle w:val="Normal"/>
        <w:pBdr>
          <w:top w:val="single" w:sz="4" w:space="1" w:color="00000A"/>
          <w:left w:val="single" w:sz="4" w:space="4" w:color="00000A"/>
          <w:bottom w:val="single" w:sz="4" w:space="1" w:color="00000A"/>
          <w:right w:val="single" w:sz="4" w:space="4" w:color="00000A"/>
        </w:pBdr>
        <w:spacing w:before="0" w:after="0"/>
        <w:jc w:val="both"/>
        <w:rPr>
          <w:rFonts w:eastAsia="Times New Roman" w:cs="Times New Roman"/>
          <w:lang w:val="nl-NL"/>
        </w:rPr>
      </w:pPr>
      <w:r>
        <w:rPr>
          <w:rFonts w:eastAsia="Times New Roman" w:cs="Times New Roman"/>
          <w:lang w:val="nl-NL"/>
        </w:rPr>
      </w:r>
    </w:p>
    <w:p>
      <w:pPr>
        <w:pStyle w:val="Normal"/>
        <w:pBdr>
          <w:top w:val="single" w:sz="4" w:space="1" w:color="00000A"/>
          <w:left w:val="single" w:sz="4" w:space="4" w:color="00000A"/>
          <w:bottom w:val="single" w:sz="4" w:space="1" w:color="00000A"/>
          <w:right w:val="single" w:sz="4" w:space="4" w:color="00000A"/>
        </w:pBdr>
        <w:spacing w:before="0" w:after="0"/>
        <w:jc w:val="both"/>
        <w:rPr>
          <w:rFonts w:eastAsia="Times New Roman" w:cs="Times New Roman"/>
          <w:lang w:val="nl-NL"/>
        </w:rPr>
      </w:pPr>
      <w:r>
        <w:rPr>
          <w:rFonts w:eastAsia="Times New Roman" w:cs="Times New Roman"/>
          <w:lang w:val="nl-NL"/>
        </w:rPr>
        <w:t>Camille PISANI</w:t>
      </w:r>
    </w:p>
    <w:p>
      <w:pPr>
        <w:pStyle w:val="Normal"/>
        <w:pBdr>
          <w:top w:val="single" w:sz="4" w:space="1" w:color="00000A"/>
          <w:left w:val="single" w:sz="4" w:space="4" w:color="00000A"/>
          <w:bottom w:val="single" w:sz="4" w:space="1" w:color="00000A"/>
          <w:right w:val="single" w:sz="4" w:space="4" w:color="00000A"/>
        </w:pBdr>
        <w:spacing w:before="0" w:after="0"/>
        <w:jc w:val="both"/>
        <w:rPr>
          <w:rFonts w:eastAsia="Times New Roman" w:cs="Times New Roman"/>
          <w:lang w:val="nl-NL"/>
        </w:rPr>
      </w:pPr>
      <w:r>
        <w:rPr>
          <w:rFonts w:eastAsia="Times New Roman" w:cs="Times New Roman"/>
          <w:lang w:val="nl-NL"/>
        </w:rPr>
        <w:t>Algemeen Directeur KBIN</w:t>
      </w:r>
    </w:p>
    <w:p>
      <w:pPr>
        <w:pStyle w:val="Normal"/>
        <w:spacing w:before="0" w:after="0"/>
        <w:rPr>
          <w:rFonts w:eastAsia="Times New Roman" w:cs="Times New Roman"/>
          <w:b/>
          <w:b/>
          <w:lang w:val="nl-BE"/>
        </w:rPr>
      </w:pPr>
      <w:r>
        <w:rPr>
          <w:rFonts w:eastAsia="Times New Roman" w:cs="Times New Roman"/>
          <w:b/>
          <w:lang w:val="nl-BE"/>
        </w:rPr>
      </w:r>
    </w:p>
    <w:p>
      <w:pPr>
        <w:pStyle w:val="Normal"/>
        <w:spacing w:before="0" w:after="0"/>
        <w:jc w:val="center"/>
        <w:rPr>
          <w:b/>
          <w:b/>
          <w:sz w:val="32"/>
          <w:szCs w:val="32"/>
          <w:lang w:val="nl-BE"/>
        </w:rPr>
      </w:pPr>
      <w:r>
        <w:rPr>
          <w:b/>
          <w:sz w:val="32"/>
          <w:szCs w:val="32"/>
          <w:lang w:val="nl-BE"/>
        </w:rPr>
        <w:t>Bijlage 2B: INVENTARIS PERCEEL 2</w:t>
      </w:r>
    </w:p>
    <w:p>
      <w:pPr>
        <w:pStyle w:val="Normal"/>
        <w:spacing w:before="0" w:after="0"/>
        <w:rPr>
          <w:b/>
          <w:b/>
          <w:i/>
          <w:i/>
          <w:lang w:val="nl-BE"/>
        </w:rPr>
      </w:pPr>
      <w:r>
        <w:rPr>
          <w:b/>
          <w:i/>
          <w:lang w:val="nl-BE"/>
        </w:rPr>
      </w:r>
    </w:p>
    <w:p>
      <w:pPr>
        <w:pStyle w:val="Normal"/>
        <w:spacing w:before="0" w:after="0"/>
        <w:jc w:val="center"/>
        <w:rPr>
          <w:rFonts w:eastAsia="Times New Roman" w:cs="Times New Roman"/>
          <w:b/>
          <w:b/>
          <w:sz w:val="28"/>
          <w:szCs w:val="28"/>
          <w:lang w:val="nl-BE"/>
        </w:rPr>
      </w:pPr>
      <w:r>
        <w:rPr>
          <w:rFonts w:eastAsia="Times New Roman" w:cs="Times New Roman"/>
          <w:b/>
          <w:sz w:val="28"/>
          <w:szCs w:val="28"/>
          <w:lang w:val="nl-BE"/>
        </w:rPr>
        <w:t>Overheidsopdracht van leveringen</w:t>
      </w:r>
    </w:p>
    <w:p>
      <w:pPr>
        <w:pStyle w:val="Normal"/>
        <w:spacing w:before="0" w:after="0"/>
        <w:jc w:val="center"/>
        <w:rPr>
          <w:rFonts w:eastAsia="Times New Roman" w:cs="Times New Roman"/>
          <w:b/>
          <w:b/>
          <w:sz w:val="28"/>
          <w:szCs w:val="28"/>
          <w:lang w:val="nl-BE"/>
        </w:rPr>
      </w:pPr>
      <w:r>
        <w:rPr>
          <w:rFonts w:eastAsia="Times New Roman" w:cs="Times New Roman"/>
          <w:b/>
          <w:sz w:val="28"/>
          <w:szCs w:val="28"/>
          <w:lang w:val="nl-BE"/>
        </w:rPr>
        <w:t>bij open offerteaanvraag</w:t>
      </w:r>
    </w:p>
    <w:p>
      <w:pPr>
        <w:pStyle w:val="Normal"/>
        <w:spacing w:before="0" w:after="0"/>
        <w:jc w:val="center"/>
        <w:rPr>
          <w:rFonts w:eastAsia="Times New Roman" w:cs="Times New Roman"/>
          <w:b/>
          <w:b/>
          <w:sz w:val="28"/>
          <w:szCs w:val="28"/>
          <w:lang w:val="nl-BE"/>
        </w:rPr>
      </w:pPr>
      <w:r>
        <w:rPr>
          <w:rFonts w:eastAsia="Times New Roman" w:cs="Times New Roman"/>
          <w:b/>
          <w:sz w:val="28"/>
          <w:szCs w:val="28"/>
          <w:lang w:val="nl-BE"/>
        </w:rPr>
      </w:r>
    </w:p>
    <w:p>
      <w:pPr>
        <w:pStyle w:val="Normal"/>
        <w:spacing w:lineRule="auto" w:line="240"/>
        <w:jc w:val="center"/>
        <w:rPr>
          <w:sz w:val="28"/>
          <w:szCs w:val="28"/>
          <w:lang w:val="nl-BE"/>
        </w:rPr>
      </w:pPr>
      <w:r>
        <w:rPr>
          <w:b/>
          <w:sz w:val="28"/>
          <w:szCs w:val="28"/>
          <w:lang w:val="nl-BE"/>
        </w:rPr>
        <w:t>voor de aankoop van een microscanner voor de digitalisering van typespecimens en gepubliceerde specimens van het Koninklijk Belgisch Instituut voor Natuurwetenschappen:</w:t>
      </w:r>
      <w:r>
        <w:rPr>
          <w:lang w:val="nl-BE"/>
        </w:rPr>
        <w:t xml:space="preserve"> </w:t>
      </w:r>
      <w:r>
        <w:rPr>
          <w:b/>
          <w:sz w:val="28"/>
          <w:szCs w:val="28"/>
          <w:lang w:val="nl-BE"/>
        </w:rPr>
        <w:t>paleontologische en geologische specimens, 3D digitalisering van externe en interne structuren van specimens van grote omvang en/of met een hoge dichtheid (paleontologie, grote recente vertebraten en geologie)</w:t>
      </w:r>
    </w:p>
    <w:p>
      <w:pPr>
        <w:pStyle w:val="Normal"/>
        <w:spacing w:before="0" w:after="0"/>
        <w:rPr>
          <w:rFonts w:eastAsia="Times New Roman" w:cs="Times New Roman"/>
          <w:lang w:val="nl-BE"/>
        </w:rPr>
      </w:pPr>
      <w:r>
        <w:rPr>
          <w:rFonts w:eastAsia="Times New Roman" w:cs="Times New Roman"/>
          <w:lang w:val="nl-BE"/>
        </w:rPr>
      </w:r>
    </w:p>
    <w:p>
      <w:pPr>
        <w:pStyle w:val="Normal"/>
        <w:spacing w:before="0" w:after="0"/>
        <w:jc w:val="both"/>
        <w:rPr>
          <w:rFonts w:eastAsia="Times New Roman" w:cs="Times New Roman"/>
          <w:lang w:val="nl-NL"/>
        </w:rPr>
      </w:pPr>
      <w:r>
        <w:rPr>
          <w:rFonts w:eastAsia="Times New Roman" w:cs="Times New Roman"/>
          <w:u w:val="single"/>
          <w:lang w:val="nl-NL"/>
        </w:rPr>
        <w:t>Aanbestedende overheid</w:t>
      </w:r>
      <w:r>
        <w:rPr>
          <w:rFonts w:eastAsia="Times New Roman" w:cs="Times New Roman"/>
          <w:lang w:val="nl-NL"/>
        </w:rPr>
        <w:t xml:space="preserve">: </w:t>
      </w:r>
    </w:p>
    <w:p>
      <w:pPr>
        <w:pStyle w:val="Normal"/>
        <w:spacing w:before="0" w:after="0"/>
        <w:jc w:val="both"/>
        <w:rPr>
          <w:rFonts w:eastAsia="Times New Roman" w:cs="Times New Roman"/>
          <w:lang w:val="nl-BE"/>
        </w:rPr>
      </w:pPr>
      <w:r>
        <w:rPr>
          <w:rFonts w:eastAsia="Times New Roman" w:cs="Times New Roman"/>
          <w:lang w:val="nl-BE"/>
        </w:rPr>
        <w:t xml:space="preserve">Koninklijk Belgisch Instituut voor Natuurwetenschappen, Vautierstraat 29, 1000 Brussel, België, vertegenwoordigd door zijn algemeen directeur mevrouw Camille PISANI </w:t>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r>
        <w:rPr>
          <w:rFonts w:eastAsia="Times New Roman" w:cs="Times New Roman"/>
          <w:u w:val="single"/>
          <w:lang w:val="nl-NL"/>
        </w:rPr>
        <w:t>Leidend ambtenaar</w:t>
      </w:r>
      <w:r>
        <w:rPr>
          <w:rFonts w:eastAsia="Times New Roman" w:cs="Times New Roman"/>
          <w:lang w:val="nl-NL"/>
        </w:rPr>
        <w:t xml:space="preserve">: </w:t>
      </w:r>
    </w:p>
    <w:p>
      <w:pPr>
        <w:pStyle w:val="Normal"/>
        <w:spacing w:lineRule="auto" w:line="264" w:before="0" w:after="0"/>
        <w:ind w:left="851" w:hanging="851"/>
        <w:rPr/>
      </w:pPr>
      <w:r>
        <w:rPr/>
        <w:t>Patrick SEMAL</w:t>
      </w:r>
    </w:p>
    <w:p>
      <w:pPr>
        <w:pStyle w:val="Normal"/>
        <w:spacing w:lineRule="auto" w:line="264" w:before="0" w:after="0"/>
        <w:rPr/>
      </w:pPr>
      <w:r>
        <w:rPr/>
        <w:t>Tel.: +32 2 627 43 80</w:t>
      </w:r>
    </w:p>
    <w:p>
      <w:pPr>
        <w:pStyle w:val="Normal"/>
        <w:spacing w:before="0" w:after="0"/>
        <w:jc w:val="both"/>
        <w:rPr/>
      </w:pPr>
      <w:r>
        <w:rPr/>
        <w:t xml:space="preserve">E-mail: </w:t>
      </w:r>
      <w:hyperlink r:id="rId3">
        <w:r>
          <w:rPr>
            <w:rStyle w:val="InternetLink"/>
          </w:rPr>
          <w:t>patrick.semal@naturalsciences.be</w:t>
        </w:r>
      </w:hyperlink>
      <w:r>
        <w:rPr/>
        <w:t xml:space="preserve"> </w:t>
      </w:r>
    </w:p>
    <w:p>
      <w:pPr>
        <w:pStyle w:val="Normal"/>
        <w:spacing w:before="0" w:after="0"/>
        <w:jc w:val="both"/>
        <w:rPr>
          <w:rFonts w:eastAsia="Times New Roman" w:cs="Times New Roman"/>
        </w:rPr>
      </w:pPr>
      <w:r>
        <w:rPr>
          <w:rFonts w:eastAsia="Times New Roman" w:cs="Times New Roman"/>
        </w:rPr>
      </w:r>
    </w:p>
    <w:p>
      <w:pPr>
        <w:pStyle w:val="Normal"/>
        <w:spacing w:before="0" w:after="0"/>
        <w:jc w:val="both"/>
        <w:rPr>
          <w:rFonts w:eastAsia="Times New Roman" w:cs="Times New Roman"/>
        </w:rPr>
      </w:pPr>
      <w:r>
        <w:rPr>
          <w:rFonts w:eastAsia="Times New Roman" w:cs="Times New Roman"/>
          <w:u w:val="single"/>
        </w:rPr>
        <w:t>Besteknummer</w:t>
      </w:r>
      <w:r>
        <w:rPr>
          <w:rFonts w:eastAsia="Times New Roman" w:cs="Times New Roman"/>
        </w:rPr>
        <w:t xml:space="preserve">: </w:t>
      </w:r>
    </w:p>
    <w:p>
      <w:pPr>
        <w:pStyle w:val="Normal"/>
        <w:spacing w:before="0" w:after="0"/>
        <w:jc w:val="both"/>
        <w:rPr>
          <w:rFonts w:eastAsia="Times New Roman" w:cs="Times New Roman"/>
          <w:lang w:val="fr-FR"/>
        </w:rPr>
      </w:pPr>
      <w:r>
        <w:rPr>
          <w:rFonts w:eastAsia="Times New Roman" w:cs="Times New Roman"/>
          <w:lang w:val="fr-FR"/>
        </w:rPr>
        <w:t>RBINS-MICROCT-2015</w:t>
      </w:r>
    </w:p>
    <w:p>
      <w:pPr>
        <w:pStyle w:val="Normal"/>
        <w:spacing w:before="0" w:after="0"/>
        <w:jc w:val="both"/>
        <w:rPr>
          <w:rFonts w:eastAsia="Calibri" w:cs="Times New Roman"/>
          <w:b/>
          <w:b/>
        </w:rPr>
      </w:pPr>
      <w:r>
        <w:rPr>
          <w:rFonts w:eastAsia="Calibri" w:cs="Times New Roman"/>
          <w:b/>
        </w:rPr>
      </w:r>
    </w:p>
    <w:tbl>
      <w:tblPr>
        <w:tblStyle w:val="TableGrid"/>
        <w:tblW w:w="9242" w:type="dxa"/>
        <w:jc w:val="left"/>
        <w:tblInd w:w="0" w:type="dxa"/>
        <w:tblCellMar>
          <w:top w:w="0" w:type="dxa"/>
          <w:left w:w="108" w:type="dxa"/>
          <w:bottom w:w="0" w:type="dxa"/>
          <w:right w:w="108" w:type="dxa"/>
        </w:tblCellMar>
        <w:tblLook w:noVBand="1" w:val="04a0" w:noHBand="0" w:lastColumn="0" w:firstColumn="1" w:lastRow="0" w:firstRow="1"/>
      </w:tblPr>
      <w:tblGrid>
        <w:gridCol w:w="6190"/>
        <w:gridCol w:w="1546"/>
        <w:gridCol w:w="1506"/>
      </w:tblGrid>
      <w:tr>
        <w:trPr/>
        <w:tc>
          <w:tcPr>
            <w:tcW w:w="6190" w:type="dxa"/>
            <w:tcBorders/>
            <w:shd w:fill="auto" w:val="clear"/>
            <w:tcMar>
              <w:left w:w="108" w:type="dxa"/>
            </w:tcMar>
          </w:tcPr>
          <w:p>
            <w:pPr>
              <w:pStyle w:val="Normal"/>
              <w:spacing w:lineRule="auto" w:line="240" w:before="0" w:after="0"/>
              <w:rPr>
                <w:lang w:val="nl-NL"/>
              </w:rPr>
            </w:pPr>
            <w:r>
              <w:rPr>
                <w:lang w:val="nl-NL"/>
              </w:rPr>
              <w:t>OMSCHRIJVING</w:t>
            </w:r>
          </w:p>
          <w:p>
            <w:pPr>
              <w:pStyle w:val="Normal"/>
              <w:spacing w:lineRule="auto" w:line="240" w:before="0" w:after="0"/>
              <w:rPr>
                <w:lang w:val="nl-NL"/>
              </w:rPr>
            </w:pPr>
            <w:r>
              <w:rPr>
                <w:lang w:val="nl-NL"/>
              </w:rPr>
            </w:r>
          </w:p>
        </w:tc>
        <w:tc>
          <w:tcPr>
            <w:tcW w:w="1546" w:type="dxa"/>
            <w:tcBorders/>
            <w:shd w:fill="auto" w:val="clear"/>
            <w:tcMar>
              <w:left w:w="108" w:type="dxa"/>
            </w:tcMar>
          </w:tcPr>
          <w:p>
            <w:pPr>
              <w:pStyle w:val="Normal"/>
              <w:spacing w:lineRule="auto" w:line="240" w:before="0" w:after="0"/>
              <w:rPr>
                <w:lang w:val="nl-NL"/>
              </w:rPr>
            </w:pPr>
            <w:r>
              <w:rPr>
                <w:lang w:val="nl-NL"/>
              </w:rPr>
              <w:t>PRIJS EXCL. BTW</w:t>
            </w:r>
          </w:p>
        </w:tc>
        <w:tc>
          <w:tcPr>
            <w:tcW w:w="1506" w:type="dxa"/>
            <w:tcBorders/>
            <w:shd w:fill="auto" w:val="clear"/>
            <w:tcMar>
              <w:left w:w="108" w:type="dxa"/>
            </w:tcMar>
          </w:tcPr>
          <w:p>
            <w:pPr>
              <w:pStyle w:val="Normal"/>
              <w:spacing w:lineRule="auto" w:line="240" w:before="0" w:after="0"/>
              <w:rPr>
                <w:lang w:val="nl-NL"/>
              </w:rPr>
            </w:pPr>
            <w:r>
              <w:rPr>
                <w:lang w:val="nl-NL"/>
              </w:rPr>
              <w:t>PRIJS INCL. BTW</w:t>
            </w:r>
          </w:p>
        </w:tc>
      </w:tr>
      <w:tr>
        <w:trPr/>
        <w:tc>
          <w:tcPr>
            <w:tcW w:w="6190" w:type="dxa"/>
            <w:tcBorders/>
            <w:shd w:fill="auto" w:val="clear"/>
            <w:tcMar>
              <w:left w:w="108" w:type="dxa"/>
            </w:tcMar>
          </w:tcPr>
          <w:p>
            <w:pPr>
              <w:pStyle w:val="Normal"/>
              <w:spacing w:lineRule="auto" w:line="240" w:before="0" w:after="0"/>
              <w:rPr>
                <w:lang w:val="nl-NL"/>
              </w:rPr>
            </w:pPr>
            <w:r>
              <w:rPr>
                <w:lang w:val="nl-NL"/>
              </w:rPr>
              <w:t>Basismateriaal</w:t>
            </w:r>
          </w:p>
          <w:p>
            <w:pPr>
              <w:pStyle w:val="Normal"/>
              <w:spacing w:lineRule="auto" w:line="240" w:before="0" w:after="0"/>
              <w:rPr>
                <w:lang w:val="nl-NL"/>
              </w:rPr>
            </w:pPr>
            <w:r>
              <w:rPr>
                <w:lang w:val="nl-NL"/>
              </w:rPr>
            </w:r>
          </w:p>
        </w:tc>
        <w:tc>
          <w:tcPr>
            <w:tcW w:w="1546" w:type="dxa"/>
            <w:tcBorders/>
            <w:shd w:fill="auto" w:val="clear"/>
            <w:tcMar>
              <w:left w:w="108" w:type="dxa"/>
            </w:tcMar>
          </w:tcPr>
          <w:p>
            <w:pPr>
              <w:pStyle w:val="Normal"/>
              <w:spacing w:lineRule="auto" w:line="240" w:before="0" w:after="0"/>
              <w:rPr>
                <w:lang w:val="nl-NL"/>
              </w:rPr>
            </w:pPr>
            <w:r>
              <w:rPr>
                <w:lang w:val="nl-NL"/>
              </w:rPr>
            </w:r>
          </w:p>
        </w:tc>
        <w:tc>
          <w:tcPr>
            <w:tcW w:w="1506" w:type="dxa"/>
            <w:tcBorders/>
            <w:shd w:fill="auto" w:val="clear"/>
            <w:tcMar>
              <w:left w:w="108" w:type="dxa"/>
            </w:tcMar>
          </w:tcPr>
          <w:p>
            <w:pPr>
              <w:pStyle w:val="Normal"/>
              <w:spacing w:lineRule="auto" w:line="240" w:before="0" w:after="0"/>
              <w:rPr>
                <w:lang w:val="nl-NL"/>
              </w:rPr>
            </w:pPr>
            <w:r>
              <w:rPr>
                <w:lang w:val="nl-NL"/>
              </w:rPr>
            </w:r>
          </w:p>
        </w:tc>
      </w:tr>
      <w:tr>
        <w:trPr/>
        <w:tc>
          <w:tcPr>
            <w:tcW w:w="6190" w:type="dxa"/>
            <w:tcBorders/>
            <w:shd w:fill="auto" w:val="clear"/>
            <w:tcMar>
              <w:left w:w="108" w:type="dxa"/>
            </w:tcMar>
          </w:tcPr>
          <w:p>
            <w:pPr>
              <w:pStyle w:val="Normal"/>
              <w:spacing w:lineRule="auto" w:line="240" w:before="0" w:after="0"/>
              <w:rPr>
                <w:lang w:val="nl-NL"/>
              </w:rPr>
            </w:pPr>
            <w:r>
              <w:rPr>
                <w:lang w:val="nl-NL"/>
              </w:rPr>
              <w:t>Informatica</w:t>
            </w:r>
          </w:p>
          <w:p>
            <w:pPr>
              <w:pStyle w:val="Normal"/>
              <w:spacing w:lineRule="auto" w:line="240" w:before="0" w:after="0"/>
              <w:rPr>
                <w:lang w:val="nl-NL"/>
              </w:rPr>
            </w:pPr>
            <w:r>
              <w:rPr>
                <w:lang w:val="nl-NL"/>
              </w:rPr>
            </w:r>
          </w:p>
        </w:tc>
        <w:tc>
          <w:tcPr>
            <w:tcW w:w="1546" w:type="dxa"/>
            <w:tcBorders/>
            <w:shd w:fill="auto" w:val="clear"/>
            <w:tcMar>
              <w:left w:w="108" w:type="dxa"/>
            </w:tcMar>
          </w:tcPr>
          <w:p>
            <w:pPr>
              <w:pStyle w:val="Normal"/>
              <w:spacing w:lineRule="auto" w:line="240" w:before="0" w:after="0"/>
              <w:rPr>
                <w:lang w:val="nl-NL"/>
              </w:rPr>
            </w:pPr>
            <w:r>
              <w:rPr>
                <w:lang w:val="nl-NL"/>
              </w:rPr>
            </w:r>
          </w:p>
        </w:tc>
        <w:tc>
          <w:tcPr>
            <w:tcW w:w="1506" w:type="dxa"/>
            <w:tcBorders/>
            <w:shd w:fill="auto" w:val="clear"/>
            <w:tcMar>
              <w:left w:w="108" w:type="dxa"/>
            </w:tcMar>
          </w:tcPr>
          <w:p>
            <w:pPr>
              <w:pStyle w:val="Normal"/>
              <w:spacing w:lineRule="auto" w:line="240" w:before="0" w:after="0"/>
              <w:rPr>
                <w:lang w:val="nl-NL"/>
              </w:rPr>
            </w:pPr>
            <w:r>
              <w:rPr>
                <w:lang w:val="nl-NL"/>
              </w:rPr>
            </w:r>
          </w:p>
        </w:tc>
      </w:tr>
      <w:tr>
        <w:trPr/>
        <w:tc>
          <w:tcPr>
            <w:tcW w:w="6190" w:type="dxa"/>
            <w:tcBorders/>
            <w:shd w:fill="auto" w:val="clear"/>
            <w:tcMar>
              <w:left w:w="108" w:type="dxa"/>
            </w:tcMar>
          </w:tcPr>
          <w:p>
            <w:pPr>
              <w:pStyle w:val="Normal"/>
              <w:spacing w:lineRule="auto" w:line="240" w:before="0" w:after="0"/>
              <w:rPr>
                <w:lang w:val="nl-NL"/>
              </w:rPr>
            </w:pPr>
            <w:r>
              <w:rPr>
                <w:lang w:val="nl-NL"/>
              </w:rPr>
              <w:t>Opleiding</w:t>
            </w:r>
          </w:p>
          <w:p>
            <w:pPr>
              <w:pStyle w:val="Normal"/>
              <w:spacing w:lineRule="auto" w:line="240" w:before="0" w:after="0"/>
              <w:rPr>
                <w:lang w:val="nl-NL"/>
              </w:rPr>
            </w:pPr>
            <w:r>
              <w:rPr>
                <w:lang w:val="nl-NL"/>
              </w:rPr>
            </w:r>
          </w:p>
        </w:tc>
        <w:tc>
          <w:tcPr>
            <w:tcW w:w="1546" w:type="dxa"/>
            <w:tcBorders/>
            <w:shd w:fill="auto" w:val="clear"/>
            <w:tcMar>
              <w:left w:w="108" w:type="dxa"/>
            </w:tcMar>
          </w:tcPr>
          <w:p>
            <w:pPr>
              <w:pStyle w:val="Normal"/>
              <w:spacing w:lineRule="auto" w:line="240" w:before="0" w:after="0"/>
              <w:rPr>
                <w:lang w:val="nl-NL"/>
              </w:rPr>
            </w:pPr>
            <w:r>
              <w:rPr>
                <w:lang w:val="nl-NL"/>
              </w:rPr>
            </w:r>
          </w:p>
        </w:tc>
        <w:tc>
          <w:tcPr>
            <w:tcW w:w="1506" w:type="dxa"/>
            <w:tcBorders/>
            <w:shd w:fill="auto" w:val="clear"/>
            <w:tcMar>
              <w:left w:w="108" w:type="dxa"/>
            </w:tcMar>
          </w:tcPr>
          <w:p>
            <w:pPr>
              <w:pStyle w:val="Normal"/>
              <w:spacing w:lineRule="auto" w:line="240" w:before="0" w:after="0"/>
              <w:rPr>
                <w:lang w:val="nl-NL"/>
              </w:rPr>
            </w:pPr>
            <w:r>
              <w:rPr>
                <w:lang w:val="nl-NL"/>
              </w:rPr>
            </w:r>
          </w:p>
        </w:tc>
      </w:tr>
      <w:tr>
        <w:trPr/>
        <w:tc>
          <w:tcPr>
            <w:tcW w:w="6190" w:type="dxa"/>
            <w:tcBorders/>
            <w:shd w:fill="auto" w:val="clear"/>
            <w:tcMar>
              <w:left w:w="108" w:type="dxa"/>
            </w:tcMar>
          </w:tcPr>
          <w:p>
            <w:pPr>
              <w:pStyle w:val="Normal"/>
              <w:spacing w:lineRule="auto" w:line="240" w:before="0" w:after="0"/>
              <w:rPr>
                <w:lang w:val="nl-NL"/>
              </w:rPr>
            </w:pPr>
            <w:r>
              <w:rPr>
                <w:lang w:val="nl-NL"/>
              </w:rPr>
              <w:t>Onderhoudscontract (2 jaar na waarborgperiode)</w:t>
            </w:r>
          </w:p>
          <w:p>
            <w:pPr>
              <w:pStyle w:val="Normal"/>
              <w:spacing w:lineRule="auto" w:line="240" w:before="0" w:after="0"/>
              <w:rPr>
                <w:lang w:val="nl-NL"/>
              </w:rPr>
            </w:pPr>
            <w:r>
              <w:rPr>
                <w:lang w:val="nl-NL"/>
              </w:rPr>
            </w:r>
          </w:p>
        </w:tc>
        <w:tc>
          <w:tcPr>
            <w:tcW w:w="1546" w:type="dxa"/>
            <w:tcBorders/>
            <w:shd w:fill="auto" w:val="clear"/>
            <w:tcMar>
              <w:left w:w="108" w:type="dxa"/>
            </w:tcMar>
          </w:tcPr>
          <w:p>
            <w:pPr>
              <w:pStyle w:val="Normal"/>
              <w:spacing w:lineRule="auto" w:line="240" w:before="0" w:after="0"/>
              <w:rPr>
                <w:lang w:val="nl-NL"/>
              </w:rPr>
            </w:pPr>
            <w:r>
              <w:rPr>
                <w:lang w:val="nl-NL"/>
              </w:rPr>
            </w:r>
          </w:p>
        </w:tc>
        <w:tc>
          <w:tcPr>
            <w:tcW w:w="1506" w:type="dxa"/>
            <w:tcBorders/>
            <w:shd w:fill="auto" w:val="clear"/>
            <w:tcMar>
              <w:left w:w="108" w:type="dxa"/>
            </w:tcMar>
          </w:tcPr>
          <w:p>
            <w:pPr>
              <w:pStyle w:val="Normal"/>
              <w:spacing w:lineRule="auto" w:line="240" w:before="0" w:after="0"/>
              <w:rPr>
                <w:lang w:val="nl-NL"/>
              </w:rPr>
            </w:pPr>
            <w:r>
              <w:rPr>
                <w:lang w:val="nl-NL"/>
              </w:rPr>
            </w:r>
          </w:p>
        </w:tc>
      </w:tr>
      <w:tr>
        <w:trPr/>
        <w:tc>
          <w:tcPr>
            <w:tcW w:w="6190" w:type="dxa"/>
            <w:tcBorders/>
            <w:shd w:fill="auto" w:val="clear"/>
            <w:tcMar>
              <w:left w:w="108" w:type="dxa"/>
            </w:tcMar>
          </w:tcPr>
          <w:p>
            <w:pPr>
              <w:pStyle w:val="Normal"/>
              <w:spacing w:lineRule="auto" w:line="240" w:before="0" w:after="0"/>
              <w:rPr>
                <w:lang w:val="nl-NL"/>
              </w:rPr>
            </w:pPr>
            <w:r>
              <w:rPr>
                <w:lang w:val="nl-NL"/>
              </w:rPr>
              <w:t>TOTAAL PERCEEL</w:t>
            </w:r>
          </w:p>
          <w:p>
            <w:pPr>
              <w:pStyle w:val="Normal"/>
              <w:spacing w:lineRule="auto" w:line="240" w:before="0" w:after="0"/>
              <w:rPr>
                <w:lang w:val="nl-NL"/>
              </w:rPr>
            </w:pPr>
            <w:r>
              <w:rPr>
                <w:lang w:val="nl-NL"/>
              </w:rPr>
            </w:r>
          </w:p>
        </w:tc>
        <w:tc>
          <w:tcPr>
            <w:tcW w:w="1546" w:type="dxa"/>
            <w:tcBorders/>
            <w:shd w:fill="auto" w:val="clear"/>
            <w:tcMar>
              <w:left w:w="108" w:type="dxa"/>
            </w:tcMar>
          </w:tcPr>
          <w:p>
            <w:pPr>
              <w:pStyle w:val="Normal"/>
              <w:spacing w:lineRule="auto" w:line="240" w:before="0" w:after="0"/>
              <w:rPr>
                <w:lang w:val="nl-NL"/>
              </w:rPr>
            </w:pPr>
            <w:r>
              <w:rPr>
                <w:lang w:val="nl-NL"/>
              </w:rPr>
            </w:r>
          </w:p>
        </w:tc>
        <w:tc>
          <w:tcPr>
            <w:tcW w:w="1506" w:type="dxa"/>
            <w:tcBorders/>
            <w:shd w:fill="auto" w:val="clear"/>
            <w:tcMar>
              <w:left w:w="108" w:type="dxa"/>
            </w:tcMar>
          </w:tcPr>
          <w:p>
            <w:pPr>
              <w:pStyle w:val="Normal"/>
              <w:spacing w:lineRule="auto" w:line="240" w:before="0" w:after="0"/>
              <w:rPr>
                <w:lang w:val="nl-NL"/>
              </w:rPr>
            </w:pPr>
            <w:r>
              <w:rPr>
                <w:lang w:val="nl-NL"/>
              </w:rPr>
            </w:r>
          </w:p>
        </w:tc>
      </w:tr>
      <w:tr>
        <w:trPr/>
        <w:tc>
          <w:tcPr>
            <w:tcW w:w="6190" w:type="dxa"/>
            <w:tcBorders/>
            <w:shd w:fill="auto" w:val="clear"/>
            <w:tcMar>
              <w:left w:w="108" w:type="dxa"/>
            </w:tcMar>
          </w:tcPr>
          <w:p>
            <w:pPr>
              <w:pStyle w:val="Normal"/>
              <w:spacing w:lineRule="auto" w:line="240" w:before="0" w:after="0"/>
              <w:rPr>
                <w:lang w:val="nl-NL"/>
              </w:rPr>
            </w:pPr>
            <w:r>
              <w:rPr>
                <w:lang w:val="nl-NL"/>
              </w:rPr>
              <w:t>Optie 1: verlengd onderhoud</w:t>
            </w:r>
          </w:p>
          <w:p>
            <w:pPr>
              <w:pStyle w:val="Normal"/>
              <w:spacing w:lineRule="auto" w:line="240" w:before="0" w:after="0"/>
              <w:rPr>
                <w:lang w:val="nl-NL"/>
              </w:rPr>
            </w:pPr>
            <w:r>
              <w:rPr>
                <w:lang w:val="nl-NL"/>
              </w:rPr>
            </w:r>
          </w:p>
        </w:tc>
        <w:tc>
          <w:tcPr>
            <w:tcW w:w="1546" w:type="dxa"/>
            <w:tcBorders/>
            <w:shd w:fill="auto" w:val="clear"/>
            <w:tcMar>
              <w:left w:w="108" w:type="dxa"/>
            </w:tcMar>
          </w:tcPr>
          <w:p>
            <w:pPr>
              <w:pStyle w:val="Normal"/>
              <w:spacing w:lineRule="auto" w:line="240" w:before="0" w:after="0"/>
              <w:rPr>
                <w:lang w:val="nl-NL"/>
              </w:rPr>
            </w:pPr>
            <w:r>
              <w:rPr>
                <w:lang w:val="nl-NL"/>
              </w:rPr>
            </w:r>
          </w:p>
        </w:tc>
        <w:tc>
          <w:tcPr>
            <w:tcW w:w="1506" w:type="dxa"/>
            <w:tcBorders/>
            <w:shd w:fill="auto" w:val="clear"/>
            <w:tcMar>
              <w:left w:w="108" w:type="dxa"/>
            </w:tcMar>
          </w:tcPr>
          <w:p>
            <w:pPr>
              <w:pStyle w:val="Normal"/>
              <w:spacing w:lineRule="auto" w:line="240" w:before="0" w:after="0"/>
              <w:rPr>
                <w:lang w:val="nl-NL"/>
              </w:rPr>
            </w:pPr>
            <w:r>
              <w:rPr>
                <w:lang w:val="nl-NL"/>
              </w:rPr>
            </w:r>
          </w:p>
        </w:tc>
      </w:tr>
      <w:tr>
        <w:trPr/>
        <w:tc>
          <w:tcPr>
            <w:tcW w:w="6190" w:type="dxa"/>
            <w:tcBorders/>
            <w:shd w:fill="auto" w:val="clear"/>
            <w:tcMar>
              <w:left w:w="108" w:type="dxa"/>
            </w:tcMar>
          </w:tcPr>
          <w:p>
            <w:pPr>
              <w:pStyle w:val="Normal"/>
              <w:spacing w:lineRule="auto" w:line="240" w:before="0" w:after="0"/>
              <w:rPr>
                <w:lang w:val="nl-NL"/>
              </w:rPr>
            </w:pPr>
            <w:r>
              <w:rPr>
                <w:lang w:val="nl-NL"/>
              </w:rPr>
              <w:t>Optie 2: consultancy</w:t>
            </w:r>
          </w:p>
          <w:p>
            <w:pPr>
              <w:pStyle w:val="Normal"/>
              <w:spacing w:lineRule="auto" w:line="240" w:before="0" w:after="0"/>
              <w:rPr>
                <w:lang w:val="nl-NL"/>
              </w:rPr>
            </w:pPr>
            <w:r>
              <w:rPr>
                <w:lang w:val="nl-NL"/>
              </w:rPr>
            </w:r>
          </w:p>
        </w:tc>
        <w:tc>
          <w:tcPr>
            <w:tcW w:w="1546" w:type="dxa"/>
            <w:tcBorders/>
            <w:shd w:fill="auto" w:val="clear"/>
            <w:tcMar>
              <w:left w:w="108" w:type="dxa"/>
            </w:tcMar>
          </w:tcPr>
          <w:p>
            <w:pPr>
              <w:pStyle w:val="Normal"/>
              <w:spacing w:lineRule="auto" w:line="240" w:before="0" w:after="0"/>
              <w:rPr>
                <w:lang w:val="nl-NL"/>
              </w:rPr>
            </w:pPr>
            <w:r>
              <w:rPr>
                <w:lang w:val="nl-NL"/>
              </w:rPr>
            </w:r>
          </w:p>
        </w:tc>
        <w:tc>
          <w:tcPr>
            <w:tcW w:w="1506" w:type="dxa"/>
            <w:tcBorders/>
            <w:shd w:fill="auto" w:val="clear"/>
            <w:tcMar>
              <w:left w:w="108" w:type="dxa"/>
            </w:tcMar>
          </w:tcPr>
          <w:p>
            <w:pPr>
              <w:pStyle w:val="Normal"/>
              <w:spacing w:lineRule="auto" w:line="240" w:before="0" w:after="0"/>
              <w:rPr>
                <w:lang w:val="nl-NL"/>
              </w:rPr>
            </w:pPr>
            <w:r>
              <w:rPr>
                <w:lang w:val="nl-NL"/>
              </w:rPr>
            </w:r>
          </w:p>
        </w:tc>
      </w:tr>
      <w:tr>
        <w:trPr/>
        <w:tc>
          <w:tcPr>
            <w:tcW w:w="6190" w:type="dxa"/>
            <w:tcBorders/>
            <w:shd w:fill="auto" w:val="clear"/>
            <w:tcMar>
              <w:left w:w="108" w:type="dxa"/>
            </w:tcMar>
          </w:tcPr>
          <w:p>
            <w:pPr>
              <w:pStyle w:val="Normal"/>
              <w:spacing w:lineRule="auto" w:line="240" w:before="0" w:after="0"/>
              <w:rPr>
                <w:lang w:val="nl-NL"/>
              </w:rPr>
            </w:pPr>
            <w:r>
              <w:rPr>
                <w:lang w:val="nl-NL"/>
              </w:rPr>
              <w:t>TOTAAL OPTIES</w:t>
            </w:r>
          </w:p>
          <w:p>
            <w:pPr>
              <w:pStyle w:val="Normal"/>
              <w:spacing w:lineRule="auto" w:line="240" w:before="0" w:after="0"/>
              <w:rPr>
                <w:lang w:val="nl-NL"/>
              </w:rPr>
            </w:pPr>
            <w:r>
              <w:rPr>
                <w:lang w:val="nl-NL"/>
              </w:rPr>
            </w:r>
          </w:p>
        </w:tc>
        <w:tc>
          <w:tcPr>
            <w:tcW w:w="1546" w:type="dxa"/>
            <w:tcBorders/>
            <w:shd w:fill="auto" w:val="clear"/>
            <w:tcMar>
              <w:left w:w="108" w:type="dxa"/>
            </w:tcMar>
          </w:tcPr>
          <w:p>
            <w:pPr>
              <w:pStyle w:val="Normal"/>
              <w:spacing w:lineRule="auto" w:line="240" w:before="0" w:after="0"/>
              <w:rPr>
                <w:lang w:val="nl-NL"/>
              </w:rPr>
            </w:pPr>
            <w:r>
              <w:rPr>
                <w:lang w:val="nl-NL"/>
              </w:rPr>
            </w:r>
          </w:p>
        </w:tc>
        <w:tc>
          <w:tcPr>
            <w:tcW w:w="1506" w:type="dxa"/>
            <w:tcBorders/>
            <w:shd w:fill="auto" w:val="clear"/>
            <w:tcMar>
              <w:left w:w="108" w:type="dxa"/>
            </w:tcMar>
          </w:tcPr>
          <w:p>
            <w:pPr>
              <w:pStyle w:val="Normal"/>
              <w:spacing w:lineRule="auto" w:line="240" w:before="0" w:after="0"/>
              <w:rPr>
                <w:lang w:val="nl-NL"/>
              </w:rPr>
            </w:pPr>
            <w:r>
              <w:rPr>
                <w:lang w:val="nl-NL"/>
              </w:rPr>
            </w:r>
          </w:p>
        </w:tc>
      </w:tr>
      <w:tr>
        <w:trPr/>
        <w:tc>
          <w:tcPr>
            <w:tcW w:w="6190" w:type="dxa"/>
            <w:tcBorders/>
            <w:shd w:fill="auto" w:val="clear"/>
            <w:tcMar>
              <w:left w:w="108" w:type="dxa"/>
            </w:tcMar>
          </w:tcPr>
          <w:p>
            <w:pPr>
              <w:pStyle w:val="Normal"/>
              <w:spacing w:lineRule="auto" w:line="240" w:before="0" w:after="0"/>
              <w:rPr>
                <w:lang w:val="nl-NL"/>
              </w:rPr>
            </w:pPr>
            <w:r>
              <w:rPr>
                <w:lang w:val="nl-NL"/>
              </w:rPr>
              <w:t>ALGEMEEN TOTAAL</w:t>
            </w:r>
          </w:p>
          <w:p>
            <w:pPr>
              <w:pStyle w:val="Normal"/>
              <w:spacing w:lineRule="auto" w:line="240" w:before="0" w:after="0"/>
              <w:rPr>
                <w:lang w:val="nl-NL"/>
              </w:rPr>
            </w:pPr>
            <w:r>
              <w:rPr>
                <w:lang w:val="nl-NL"/>
              </w:rPr>
            </w:r>
          </w:p>
        </w:tc>
        <w:tc>
          <w:tcPr>
            <w:tcW w:w="1546" w:type="dxa"/>
            <w:tcBorders/>
            <w:shd w:fill="auto" w:val="clear"/>
            <w:tcMar>
              <w:left w:w="108" w:type="dxa"/>
            </w:tcMar>
          </w:tcPr>
          <w:p>
            <w:pPr>
              <w:pStyle w:val="Normal"/>
              <w:spacing w:lineRule="auto" w:line="240" w:before="0" w:after="0"/>
              <w:rPr>
                <w:lang w:val="nl-NL"/>
              </w:rPr>
            </w:pPr>
            <w:r>
              <w:rPr>
                <w:lang w:val="nl-NL"/>
              </w:rPr>
            </w:r>
          </w:p>
        </w:tc>
        <w:tc>
          <w:tcPr>
            <w:tcW w:w="1506" w:type="dxa"/>
            <w:tcBorders/>
            <w:shd w:fill="auto" w:val="clear"/>
            <w:tcMar>
              <w:left w:w="108" w:type="dxa"/>
            </w:tcMar>
          </w:tcPr>
          <w:p>
            <w:pPr>
              <w:pStyle w:val="Normal"/>
              <w:spacing w:lineRule="auto" w:line="240" w:before="0" w:after="0"/>
              <w:rPr>
                <w:lang w:val="nl-NL"/>
              </w:rPr>
            </w:pPr>
            <w:r>
              <w:rPr>
                <w:lang w:val="nl-NL"/>
              </w:rPr>
            </w:r>
          </w:p>
        </w:tc>
      </w:tr>
    </w:tbl>
    <w:p>
      <w:pPr>
        <w:pStyle w:val="Normal"/>
        <w:spacing w:before="0" w:after="0"/>
        <w:rPr>
          <w:rFonts w:eastAsia="Calibri" w:cs="Times New Roman"/>
          <w:lang w:val="nl-BE"/>
        </w:rPr>
      </w:pPr>
      <w:r>
        <w:rPr>
          <w:rFonts w:eastAsia="Calibri" w:cs="Times New Roman"/>
          <w:lang w:val="nl-BE"/>
        </w:rPr>
      </w:r>
    </w:p>
    <w:p>
      <w:pPr>
        <w:pStyle w:val="Normal"/>
        <w:spacing w:before="0" w:after="0"/>
        <w:rPr>
          <w:rFonts w:eastAsia="Calibri" w:cs="Times New Roman"/>
          <w:lang w:val="nl-BE"/>
        </w:rPr>
      </w:pPr>
      <w:r>
        <w:rPr>
          <w:rFonts w:eastAsia="Calibri" w:cs="Times New Roman"/>
          <w:lang w:val="nl-BE"/>
        </w:rPr>
      </w:r>
    </w:p>
    <w:p>
      <w:pPr>
        <w:pStyle w:val="Normal"/>
        <w:spacing w:before="0" w:after="0"/>
        <w:jc w:val="both"/>
        <w:rPr>
          <w:rFonts w:eastAsia="Times New Roman" w:cs="Times New Roman"/>
          <w:lang w:val="nl-NL"/>
        </w:rPr>
      </w:pPr>
      <w:r>
        <w:rPr>
          <w:rFonts w:eastAsia="Times New Roman" w:cs="Times New Roman"/>
          <w:lang w:val="nl-NL"/>
        </w:rPr>
        <w:t>Gedaan te: ……………………………………………………............ op: …………………………………………………………………</w:t>
      </w:r>
    </w:p>
    <w:p>
      <w:pPr>
        <w:pStyle w:val="Normal"/>
        <w:spacing w:before="0" w:after="0"/>
        <w:jc w:val="both"/>
        <w:rPr>
          <w:rFonts w:eastAsia="Times New Roman" w:cs="Times New Roman"/>
          <w:lang w:val="nl-NL"/>
        </w:rPr>
      </w:pPr>
      <w:r>
        <w:rPr>
          <w:rFonts w:eastAsia="Times New Roman" w:cs="Times New Roman"/>
          <w:lang w:val="nl-NL"/>
        </w:rPr>
      </w:r>
    </w:p>
    <w:p>
      <w:pPr>
        <w:pStyle w:val="Normal"/>
        <w:spacing w:before="0" w:after="0"/>
        <w:jc w:val="both"/>
        <w:rPr>
          <w:rFonts w:eastAsia="Times New Roman" w:cs="Times New Roman"/>
          <w:lang w:val="nl-NL"/>
        </w:rPr>
      </w:pPr>
      <w:bookmarkStart w:id="1" w:name="_GoBack"/>
      <w:bookmarkStart w:id="2" w:name="_GoBack"/>
      <w:bookmarkEnd w:id="2"/>
      <w:r>
        <w:rPr>
          <w:rFonts w:eastAsia="Times New Roman" w:cs="Times New Roman"/>
          <w:lang w:val="nl-NL"/>
        </w:rPr>
      </w:r>
    </w:p>
    <w:p>
      <w:pPr>
        <w:pStyle w:val="Normal"/>
        <w:spacing w:before="0" w:after="0"/>
        <w:jc w:val="both"/>
        <w:rPr>
          <w:rFonts w:eastAsia="Times New Roman" w:cs="Times New Roman"/>
          <w:lang w:val="nl-BE"/>
        </w:rPr>
      </w:pPr>
      <w:r>
        <w:rPr>
          <w:rFonts w:eastAsia="Times New Roman" w:cs="Times New Roman"/>
          <w:lang w:val="nl-BE"/>
        </w:rPr>
        <w:t>Naam en handtekening van de zaakvoerder(s) of mandataris(sen) (indien een combinatie zonder rechtspersoonlijkheid wordt aangegaan dienen alle zaakvoerders of mandatarissen te ondertekenen):</w:t>
      </w:r>
    </w:p>
    <w:p>
      <w:pPr>
        <w:pStyle w:val="Normal"/>
        <w:spacing w:before="0" w:after="0"/>
        <w:rPr/>
      </w:pPr>
      <w:r>
        <w:rPr/>
      </w:r>
    </w:p>
    <w:sectPr>
      <w:headerReference w:type="default" r:id="rId4"/>
      <w:footerReference w:type="default" r:id="rId5"/>
      <w:footnotePr>
        <w:numFmt w:val="decimal"/>
      </w:footnotePr>
      <w:type w:val="nextPage"/>
      <w:pgSz w:w="11906" w:h="16838"/>
      <w:pgMar w:left="1440" w:right="1440" w:header="708" w:top="1440" w:footer="708"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G Omega">
    <w:charset w:val="00"/>
    <w:family w:val="roman"/>
    <w:pitch w:val="variable"/>
  </w:font>
  <w:font w:name="Cambria">
    <w:charset w:val="00"/>
    <w:family w:val="roman"/>
    <w:pitch w:val="variable"/>
  </w:font>
  <w:font w:name="Tahoma">
    <w:charset w:val="00"/>
    <w:family w:val="roman"/>
    <w:pitch w:val="variable"/>
  </w:font>
  <w:font w:name="Arial Narrow">
    <w:charset w:val="00"/>
    <w:family w:val="roman"/>
    <w:pitch w:val="variable"/>
  </w:font>
  <w:font w:name="Arial">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
      </w:docPartObj>
      <w:id w:val="584855993"/>
    </w:sdtPr>
    <w:sdtContent>
      <w:p>
        <w:pPr>
          <w:pStyle w:val="Footer"/>
          <w:rPr/>
        </w:pPr>
        <w:r>
          <w:rPr/>
          <w:t>RBINS-MICROCT-2015</w:t>
          <w:tab/>
          <w:tab/>
        </w:r>
        <w:r>
          <w:rPr/>
          <w:fldChar w:fldCharType="begin"/>
        </w:r>
        <w:r>
          <w:instrText> PAGE </w:instrText>
        </w:r>
        <w:r>
          <w:fldChar w:fldCharType="separate"/>
        </w:r>
        <w:r>
          <w:t>6</w:t>
        </w:r>
        <w:r>
          <w:fldChar w:fldCharType="end"/>
        </w:r>
      </w:p>
    </w:sdtContent>
  </w:sdt>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rPr/>
      </w:pPr>
      <w:r>
        <w:rPr>
          <w:rStyle w:val="Footnotereference"/>
        </w:rPr>
        <w:footnoteRef/>
        <w:tab/>
      </w:r>
      <w:r>
        <w:rPr>
          <w:lang w:val="nl-NL"/>
        </w:rPr>
        <w:t xml:space="preserve"> </w:t>
      </w:r>
      <w:r>
        <w:rPr>
          <w:lang w:val="nl-BE"/>
        </w:rPr>
        <w:t>schrappen wat niet past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rPr/>
    </w:pPr>
    <w:r>
      <w:rPr/>
      <w:drawing>
        <wp:inline distT="0" distB="0" distL="0" distR="0">
          <wp:extent cx="1158875" cy="361315"/>
          <wp:effectExtent l="0" t="0" r="0" b="0"/>
          <wp:docPr id="2" name="Afbeelding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logo_cmyk"/>
                  <pic:cNvPicPr>
                    <a:picLocks noChangeAspect="1" noChangeArrowheads="1"/>
                  </pic:cNvPicPr>
                </pic:nvPicPr>
                <pic:blipFill>
                  <a:blip r:embed="rId1"/>
                  <a:stretch>
                    <a:fillRect/>
                  </a:stretch>
                </pic:blipFill>
                <pic:spPr bwMode="auto">
                  <a:xfrm>
                    <a:off x="0" y="0"/>
                    <a:ext cx="1158875" cy="361315"/>
                  </a:xfrm>
                  <a:prstGeom prst="rect">
                    <a:avLst/>
                  </a:prstGeom>
                  <a:noFill/>
                  <a:ln w="9525">
                    <a:noFill/>
                    <a:miter lim="800000"/>
                    <a:headEnd/>
                    <a:tailEnd/>
                  </a:ln>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decimal"/>
      <w:lvlText w:val="%2."/>
      <w:lvlJc w:val="left"/>
      <w:pPr>
        <w:ind w:left="432" w:hanging="432"/>
      </w:pPr>
      <w:rPr>
        <w:b/>
      </w:rPr>
    </w:lvl>
    <w:lvl w:ilvl="2">
      <w:start w:val="1"/>
      <w:numFmt w:val="decimal"/>
      <w:lvlText w:val="%2.%3."/>
      <w:lvlJc w:val="left"/>
      <w:pPr>
        <w:ind w:left="1224" w:hanging="504"/>
      </w:pPr>
      <w:rPr>
        <w:b/>
      </w:r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2">
    <w:lvl w:ilvl="0">
      <w:start w:val="1"/>
      <w:numFmt w:val="decimal"/>
      <w:lvlText w:val="%1."/>
      <w:lvlJc w:val="left"/>
      <w:pPr>
        <w:ind w:left="720" w:hanging="360"/>
      </w:pPr>
      <w:rPr>
        <w:b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bering>
</file>

<file path=word/settings.xml><?xml version="1.0" encoding="utf-8"?>
<w:settings xmlns:w="http://schemas.openxmlformats.org/wordprocessingml/2006/main">
  <w:zoom w:percent="125"/>
  <w:defaultTabStop w:val="720"/>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0"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e15cc"/>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en-GB" w:eastAsia="en-US" w:bidi="ar-SA"/>
    </w:rPr>
  </w:style>
  <w:style w:type="paragraph" w:styleId="Heading1">
    <w:name w:val="Heading 1"/>
    <w:basedOn w:val="Normal"/>
    <w:next w:val="Normal"/>
    <w:link w:val="Heading1Char"/>
    <w:uiPriority w:val="9"/>
    <w:qFormat/>
    <w:rsid w:val="00331f79"/>
    <w:pPr>
      <w:keepNext/>
      <w:keepLines/>
      <w:numPr>
        <w:ilvl w:val="0"/>
        <w:numId w:val="1"/>
      </w:numPr>
      <w:spacing w:before="480" w:after="0"/>
    </w:pPr>
    <w:rPr>
      <w:rFonts w:ascii="CG Omega" w:hAnsi="CG Omega" w:eastAsia="" w:cs="" w:cstheme="majorBidi" w:eastAsiaTheme="majorEastAsia"/>
      <w:b/>
      <w:bCs/>
      <w:sz w:val="24"/>
      <w:szCs w:val="28"/>
    </w:rPr>
  </w:style>
  <w:style w:type="paragraph" w:styleId="Heading2">
    <w:name w:val="Heading 2"/>
    <w:basedOn w:val="Heading1"/>
    <w:next w:val="Normal"/>
    <w:link w:val="Heading2Char"/>
    <w:uiPriority w:val="9"/>
    <w:unhideWhenUsed/>
    <w:qFormat/>
    <w:rsid w:val="00331f79"/>
    <w:pPr>
      <w:numPr>
        <w:ilvl w:val="1"/>
        <w:numId w:val="1"/>
      </w:numPr>
      <w:outlineLvl w:val="1"/>
      <w:outlineLvl w:val="1"/>
    </w:pPr>
    <w:rPr>
      <w:color w:val="000000" w:themeColor="text1"/>
      <w:sz w:val="22"/>
    </w:rPr>
  </w:style>
  <w:style w:type="paragraph" w:styleId="Heading3">
    <w:name w:val="Heading 3"/>
    <w:basedOn w:val="Heading2"/>
    <w:next w:val="Normal"/>
    <w:link w:val="Heading3Char"/>
    <w:uiPriority w:val="9"/>
    <w:unhideWhenUsed/>
    <w:qFormat/>
    <w:rsid w:val="00331f79"/>
    <w:pPr>
      <w:numPr>
        <w:ilvl w:val="2"/>
        <w:numId w:val="1"/>
      </w:numPr>
      <w:outlineLvl w:val="2"/>
      <w:outlineLvl w:val="2"/>
    </w:pPr>
    <w:rPr>
      <w:u w:val="single"/>
    </w:rPr>
  </w:style>
  <w:style w:type="paragraph" w:styleId="Heading4">
    <w:name w:val="Heading 4"/>
    <w:basedOn w:val="Normal"/>
    <w:next w:val="Normal"/>
    <w:link w:val="Heading4Char"/>
    <w:uiPriority w:val="9"/>
    <w:unhideWhenUsed/>
    <w:qFormat/>
    <w:rsid w:val="000e3830"/>
    <w:pPr>
      <w:keepNext/>
      <w:keepLines/>
      <w:numPr>
        <w:ilvl w:val="0"/>
        <w:numId w:val="1"/>
      </w:numPr>
      <w:pBdr>
        <w:top w:val="single" w:sz="4" w:space="1" w:color="00000A"/>
        <w:left w:val="single" w:sz="4" w:space="4" w:color="00000A"/>
        <w:bottom w:val="single" w:sz="4" w:space="1" w:color="00000A"/>
        <w:right w:val="single" w:sz="4" w:space="4" w:color="00000A"/>
      </w:pBdr>
      <w:spacing w:before="200" w:after="0"/>
      <w:outlineLvl w:val="0"/>
      <w:outlineLvl w:val="0"/>
    </w:pPr>
    <w:rPr>
      <w:rFonts w:ascii="CG Omega" w:hAnsi="CG Omega" w:eastAsia="" w:cs="" w:cstheme="majorBidi" w:eastAsiaTheme="majorEastAsia"/>
      <w:b/>
      <w:bCs/>
      <w:i/>
      <w:iCs/>
      <w:caps/>
    </w:rPr>
  </w:style>
  <w:style w:type="paragraph" w:styleId="Heading9">
    <w:name w:val="Heading 9"/>
    <w:basedOn w:val="Normal"/>
    <w:next w:val="Normal"/>
    <w:link w:val="Heading9Char"/>
    <w:uiPriority w:val="9"/>
    <w:semiHidden/>
    <w:unhideWhenUsed/>
    <w:qFormat/>
    <w:rsid w:val="00cf7f9c"/>
    <w:pPr>
      <w:keepNext/>
      <w:keepLines/>
      <w:spacing w:before="200" w:after="0"/>
      <w:outlineLvl w:val="8"/>
    </w:pPr>
    <w:rPr>
      <w:rFonts w:ascii="Cambria" w:hAnsi="Cambria" w:eastAsia=""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unhideWhenUsed/>
    <w:qFormat/>
    <w:rPr/>
  </w:style>
  <w:style w:type="character" w:styleId="Heading1Char" w:customStyle="1">
    <w:name w:val="Heading 1 Char"/>
    <w:basedOn w:val="DefaultParagraphFont"/>
    <w:link w:val="Heading1"/>
    <w:uiPriority w:val="9"/>
    <w:qFormat/>
    <w:rsid w:val="00331f79"/>
    <w:rPr>
      <w:rFonts w:ascii="CG Omega" w:hAnsi="CG Omega" w:eastAsia="" w:cs="" w:cstheme="majorBidi" w:eastAsiaTheme="majorEastAsia"/>
      <w:b/>
      <w:bCs/>
      <w:sz w:val="24"/>
      <w:szCs w:val="28"/>
    </w:rPr>
  </w:style>
  <w:style w:type="character" w:styleId="Heading2Char" w:customStyle="1">
    <w:name w:val="Heading 2 Char"/>
    <w:basedOn w:val="DefaultParagraphFont"/>
    <w:link w:val="Heading2"/>
    <w:uiPriority w:val="9"/>
    <w:qFormat/>
    <w:rsid w:val="00331f79"/>
    <w:rPr>
      <w:rFonts w:ascii="CG Omega" w:hAnsi="CG Omega" w:eastAsia="" w:cs="" w:cstheme="majorBidi" w:eastAsiaTheme="majorEastAsia"/>
      <w:b/>
      <w:bCs/>
      <w:color w:val="000000" w:themeColor="text1"/>
      <w:szCs w:val="28"/>
    </w:rPr>
  </w:style>
  <w:style w:type="character" w:styleId="Heading3Char" w:customStyle="1">
    <w:name w:val="Heading 3 Char"/>
    <w:basedOn w:val="DefaultParagraphFont"/>
    <w:link w:val="Heading3"/>
    <w:uiPriority w:val="9"/>
    <w:qFormat/>
    <w:rsid w:val="00331f79"/>
    <w:rPr>
      <w:rFonts w:ascii="CG Omega" w:hAnsi="CG Omega" w:eastAsia="" w:cs="" w:cstheme="majorBidi" w:eastAsiaTheme="majorEastAsia"/>
      <w:b/>
      <w:bCs/>
      <w:color w:val="000000" w:themeColor="text1"/>
      <w:szCs w:val="28"/>
      <w:u w:val="single"/>
    </w:rPr>
  </w:style>
  <w:style w:type="character" w:styleId="InternetLink">
    <w:name w:val="Internet Link"/>
    <w:basedOn w:val="DefaultParagraphFont"/>
    <w:uiPriority w:val="99"/>
    <w:unhideWhenUsed/>
    <w:rsid w:val="00331f79"/>
    <w:rPr>
      <w:color w:val="0000FF" w:themeColor="hyperlink"/>
      <w:u w:val="single"/>
    </w:rPr>
  </w:style>
  <w:style w:type="character" w:styleId="FootnoteTextChar" w:customStyle="1">
    <w:name w:val="Footnote Text Char"/>
    <w:basedOn w:val="DefaultParagraphFont"/>
    <w:link w:val="FootnoteText"/>
    <w:semiHidden/>
    <w:qFormat/>
    <w:rsid w:val="005a5264"/>
    <w:rPr>
      <w:rFonts w:ascii="Times New Roman" w:hAnsi="Times New Roman" w:eastAsia="Times New Roman" w:cs="Times New Roman"/>
      <w:sz w:val="20"/>
      <w:szCs w:val="20"/>
      <w:lang w:val="en-US"/>
    </w:rPr>
  </w:style>
  <w:style w:type="character" w:styleId="Footnotereference">
    <w:name w:val="footnote reference"/>
    <w:semiHidden/>
    <w:unhideWhenUsed/>
    <w:qFormat/>
    <w:rsid w:val="005a5264"/>
    <w:rPr>
      <w:vertAlign w:val="superscript"/>
    </w:rPr>
  </w:style>
  <w:style w:type="character" w:styleId="Heading4Char" w:customStyle="1">
    <w:name w:val="Heading 4 Char"/>
    <w:basedOn w:val="DefaultParagraphFont"/>
    <w:link w:val="Heading4"/>
    <w:uiPriority w:val="9"/>
    <w:qFormat/>
    <w:rsid w:val="000e3830"/>
    <w:rPr>
      <w:rFonts w:ascii="CG Omega" w:hAnsi="CG Omega" w:eastAsia="" w:cs="" w:cstheme="majorBidi" w:eastAsiaTheme="majorEastAsia"/>
      <w:b/>
      <w:bCs/>
      <w:i/>
      <w:iCs/>
      <w:caps/>
    </w:rPr>
  </w:style>
  <w:style w:type="character" w:styleId="BalloonTextChar" w:customStyle="1">
    <w:name w:val="Balloon Text Char"/>
    <w:basedOn w:val="DefaultParagraphFont"/>
    <w:link w:val="BalloonText"/>
    <w:uiPriority w:val="99"/>
    <w:semiHidden/>
    <w:qFormat/>
    <w:rsid w:val="00e6354d"/>
    <w:rPr>
      <w:rFonts w:ascii="Tahoma" w:hAnsi="Tahoma" w:cs="Tahoma"/>
      <w:sz w:val="16"/>
      <w:szCs w:val="16"/>
    </w:rPr>
  </w:style>
  <w:style w:type="character" w:styleId="PlainTextChar" w:customStyle="1">
    <w:name w:val="Plain Text Char"/>
    <w:basedOn w:val="DefaultParagraphFont"/>
    <w:link w:val="PlainText"/>
    <w:uiPriority w:val="99"/>
    <w:semiHidden/>
    <w:qFormat/>
    <w:rsid w:val="003c1de7"/>
    <w:rPr>
      <w:rFonts w:ascii="Calibri" w:hAnsi="Calibri"/>
      <w:szCs w:val="21"/>
      <w:lang w:val="en-US"/>
    </w:rPr>
  </w:style>
  <w:style w:type="character" w:styleId="FollowedHyperlink">
    <w:name w:val="FollowedHyperlink"/>
    <w:basedOn w:val="DefaultParagraphFont"/>
    <w:uiPriority w:val="99"/>
    <w:semiHidden/>
    <w:unhideWhenUsed/>
    <w:qFormat/>
    <w:rsid w:val="00a8101b"/>
    <w:rPr>
      <w:color w:val="800080" w:themeColor="followedHyperlink"/>
      <w:u w:val="single"/>
    </w:rPr>
  </w:style>
  <w:style w:type="character" w:styleId="HeaderChar" w:customStyle="1">
    <w:name w:val="Header Char"/>
    <w:basedOn w:val="DefaultParagraphFont"/>
    <w:link w:val="Header"/>
    <w:uiPriority w:val="99"/>
    <w:qFormat/>
    <w:rsid w:val="00a8101b"/>
    <w:rPr/>
  </w:style>
  <w:style w:type="character" w:styleId="FooterChar" w:customStyle="1">
    <w:name w:val="Footer Char"/>
    <w:basedOn w:val="DefaultParagraphFont"/>
    <w:link w:val="Footer"/>
    <w:uiPriority w:val="99"/>
    <w:qFormat/>
    <w:rsid w:val="00a8101b"/>
    <w:rPr/>
  </w:style>
  <w:style w:type="character" w:styleId="SubtitleChar" w:customStyle="1">
    <w:name w:val="Subtitle Char"/>
    <w:basedOn w:val="DefaultParagraphFont"/>
    <w:link w:val="Subtitle"/>
    <w:uiPriority w:val="11"/>
    <w:qFormat/>
    <w:rsid w:val="00a8101b"/>
    <w:rPr>
      <w:rFonts w:ascii="Cambria" w:hAnsi="Cambria" w:eastAsia="" w:cs="" w:asciiTheme="majorHAnsi" w:cstheme="majorBidi" w:eastAsiaTheme="majorEastAsia" w:hAnsiTheme="majorHAnsi"/>
      <w:i/>
      <w:iCs/>
      <w:color w:val="4F81BD" w:themeColor="accent1"/>
      <w:spacing w:val="15"/>
      <w:sz w:val="24"/>
      <w:szCs w:val="24"/>
    </w:rPr>
  </w:style>
  <w:style w:type="character" w:styleId="IntenseEmphasis">
    <w:name w:val="Intense Emphasis"/>
    <w:qFormat/>
    <w:rsid w:val="00a8101b"/>
    <w:rPr>
      <w:rFonts w:ascii="Arial Narrow" w:hAnsi="Arial Narrow"/>
      <w:b/>
      <w:bCs/>
      <w:i/>
      <w:iCs/>
      <w:color w:val="4F81BD"/>
      <w:sz w:val="22"/>
    </w:rPr>
  </w:style>
  <w:style w:type="character" w:styleId="Annotationreference">
    <w:name w:val="annotation reference"/>
    <w:basedOn w:val="DefaultParagraphFont"/>
    <w:uiPriority w:val="99"/>
    <w:semiHidden/>
    <w:unhideWhenUsed/>
    <w:qFormat/>
    <w:rsid w:val="00b95b6d"/>
    <w:rPr>
      <w:sz w:val="16"/>
      <w:szCs w:val="16"/>
    </w:rPr>
  </w:style>
  <w:style w:type="character" w:styleId="CommentTextChar" w:customStyle="1">
    <w:name w:val="Comment Text Char"/>
    <w:basedOn w:val="DefaultParagraphFont"/>
    <w:link w:val="CommentText"/>
    <w:uiPriority w:val="99"/>
    <w:semiHidden/>
    <w:qFormat/>
    <w:rsid w:val="00b95b6d"/>
    <w:rPr>
      <w:sz w:val="20"/>
      <w:szCs w:val="20"/>
    </w:rPr>
  </w:style>
  <w:style w:type="character" w:styleId="CommentSubjectChar" w:customStyle="1">
    <w:name w:val="Comment Subject Char"/>
    <w:basedOn w:val="CommentTextChar"/>
    <w:link w:val="CommentSubject"/>
    <w:uiPriority w:val="99"/>
    <w:semiHidden/>
    <w:qFormat/>
    <w:rsid w:val="00b95b6d"/>
    <w:rPr>
      <w:b/>
      <w:bCs/>
      <w:sz w:val="20"/>
      <w:szCs w:val="20"/>
    </w:rPr>
  </w:style>
  <w:style w:type="character" w:styleId="Hps" w:customStyle="1">
    <w:name w:val="hps"/>
    <w:basedOn w:val="DefaultParagraphFont"/>
    <w:qFormat/>
    <w:rsid w:val="004502a1"/>
    <w:rPr/>
  </w:style>
  <w:style w:type="character" w:styleId="BodyTextChar" w:customStyle="1">
    <w:name w:val="Body Text Char"/>
    <w:basedOn w:val="DefaultParagraphFont"/>
    <w:link w:val="BodyText"/>
    <w:qFormat/>
    <w:rsid w:val="007474c2"/>
    <w:rPr>
      <w:rFonts w:ascii="Arial" w:hAnsi="Arial" w:eastAsia="Times New Roman" w:cs="Times New Roman"/>
      <w:b/>
      <w:szCs w:val="20"/>
      <w:lang w:val="nl-NL" w:eastAsia="nl-NL"/>
    </w:rPr>
  </w:style>
  <w:style w:type="character" w:styleId="Heading9Char" w:customStyle="1">
    <w:name w:val="Heading 9 Char"/>
    <w:basedOn w:val="DefaultParagraphFont"/>
    <w:link w:val="Heading9"/>
    <w:uiPriority w:val="9"/>
    <w:semiHidden/>
    <w:qFormat/>
    <w:rsid w:val="00cf7f9c"/>
    <w:rPr>
      <w:rFonts w:ascii="Cambria" w:hAnsi="Cambria" w:eastAsia="" w:cs="" w:asciiTheme="majorHAnsi" w:cstheme="majorBidi" w:eastAsiaTheme="majorEastAsia" w:hAnsiTheme="majorHAnsi"/>
      <w:i/>
      <w:iCs/>
      <w:color w:val="404040" w:themeColor="text1" w:themeTint="bf"/>
      <w:sz w:val="20"/>
      <w:szCs w:val="20"/>
    </w:rPr>
  </w:style>
  <w:style w:type="character" w:styleId="ListLabel1">
    <w:name w:val="ListLabel 1"/>
    <w:qFormat/>
    <w:rPr>
      <w:b/>
    </w:rPr>
  </w:style>
  <w:style w:type="character" w:styleId="ListLabel2">
    <w:name w:val="ListLabel 2"/>
    <w:qFormat/>
    <w:rPr>
      <w:i w:val="false"/>
    </w:rPr>
  </w:style>
  <w:style w:type="character" w:styleId="ListLabel3">
    <w:name w:val="ListLabel 3"/>
    <w:qFormat/>
    <w:rPr>
      <w:rFonts w:cs="Courier New"/>
    </w:rPr>
  </w:style>
  <w:style w:type="character" w:styleId="ListLabel4">
    <w:name w:val="ListLabel 4"/>
    <w:qFormat/>
    <w:rPr>
      <w:rFonts w:eastAsia="Times New Roman" w:cs="Times New Roman"/>
    </w:rPr>
  </w:style>
  <w:style w:type="character" w:styleId="ListLabel5">
    <w:name w:val="ListLabel 5"/>
    <w:qFormat/>
    <w:rPr>
      <w:lang w:val="en-GB"/>
    </w:rPr>
  </w:style>
  <w:style w:type="character" w:styleId="ListLabel6">
    <w:name w:val="ListLabel 6"/>
    <w:qFormat/>
    <w:rPr>
      <w:rFonts w:cs="Times New Roman"/>
      <w:b/>
      <w:bCs w:val="false"/>
      <w:i/>
      <w:iCs w:val="false"/>
      <w:caps w:val="false"/>
      <w:smallCaps w:val="false"/>
      <w:strike w:val="false"/>
      <w:dstrike w:val="false"/>
      <w:vanish w:val="false"/>
      <w:color w:val="000000"/>
      <w:spacing w:val="0"/>
      <w:position w:val="0"/>
      <w:sz w:val="22"/>
      <w:u w:val="none"/>
      <w:effect w:val="blinkBackground"/>
      <w:vertAlign w:val="baseline"/>
      <w:em w:val="none"/>
    </w:rPr>
  </w:style>
  <w:style w:type="character" w:styleId="ListLabel7">
    <w:name w:val="ListLabel 7"/>
    <w:qFormat/>
    <w:rPr>
      <w:rFonts w:cs="Times New Roman"/>
      <w:b w:val="false"/>
      <w:bCs w:val="false"/>
      <w:i w:val="false"/>
      <w:iCs w:val="false"/>
      <w:caps w:val="false"/>
      <w:smallCaps w:val="false"/>
      <w:strike w:val="false"/>
      <w:dstrike w:val="false"/>
      <w:vanish w:val="false"/>
      <w:color w:val="00000A"/>
      <w:spacing w:val="0"/>
      <w:position w:val="0"/>
      <w:sz w:val="22"/>
      <w:u w:val="none"/>
      <w:effect w:val="blinkBackground"/>
      <w:vertAlign w:val="baseline"/>
      <w:em w:val="none"/>
    </w:rPr>
  </w:style>
  <w:style w:type="character" w:styleId="ListLabel8">
    <w:name w:val="ListLabel 8"/>
    <w:qFormat/>
    <w:rPr>
      <w:b w:val="false"/>
      <w:i w:val="false"/>
    </w:rPr>
  </w:style>
  <w:style w:type="character" w:styleId="ListLabel9">
    <w:name w:val="ListLabel 9"/>
    <w:qFormat/>
    <w:rPr>
      <w:rFonts w:eastAsia="Calibri" w:cs=""/>
    </w:rPr>
  </w:style>
  <w:style w:type="character" w:styleId="ListLabel10">
    <w:name w:val="ListLabel 10"/>
    <w:qFormat/>
    <w:rPr>
      <w:rFonts w:eastAsia="Times New Roman" w:cs="Arial"/>
    </w:rPr>
  </w:style>
  <w:style w:type="character" w:styleId="ListLabel11">
    <w:name w:val="ListLabel 11"/>
    <w:qFormat/>
    <w:rPr>
      <w:rFonts w:cs="Symbol"/>
    </w:rPr>
  </w:style>
  <w:style w:type="character" w:styleId="ListLabel12">
    <w:name w:val="ListLabel 12"/>
    <w:qFormat/>
    <w:rPr>
      <w:rFonts w:cs="Wingdings"/>
    </w:rPr>
  </w:style>
  <w:style w:type="character" w:styleId="ListLabel13">
    <w:name w:val="ListLabel 13"/>
    <w:qFormat/>
    <w:rPr>
      <w:b w:val="false"/>
    </w:rPr>
  </w:style>
  <w:style w:type="character" w:styleId="FootnoteCharacters">
    <w:name w:val="Footnote Characters"/>
    <w:qForma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link w:val="BodyTextChar"/>
    <w:rsid w:val="007474c2"/>
    <w:pPr>
      <w:spacing w:lineRule="auto" w:line="240" w:before="0" w:after="0"/>
    </w:pPr>
    <w:rPr>
      <w:rFonts w:ascii="Arial" w:hAnsi="Arial" w:eastAsia="Times New Roman" w:cs="Times New Roman"/>
      <w:b/>
      <w:szCs w:val="20"/>
      <w:lang w:val="nl-NL" w:eastAsia="nl-NL"/>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ContentsHeading">
    <w:name w:val="Contents Heading"/>
    <w:basedOn w:val="Heading1"/>
    <w:next w:val="Normal"/>
    <w:uiPriority w:val="39"/>
    <w:semiHidden/>
    <w:unhideWhenUsed/>
    <w:qFormat/>
    <w:rsid w:val="00331f79"/>
    <w:pPr>
      <w:numPr>
        <w:ilvl w:val="0"/>
        <w:numId w:val="0"/>
      </w:numPr>
    </w:pPr>
    <w:rPr>
      <w:color w:val="365F91" w:themeColor="accent1" w:themeShade="bf"/>
      <w:lang w:val="en-US" w:eastAsia="ja-JP"/>
    </w:rPr>
  </w:style>
  <w:style w:type="paragraph" w:styleId="Contents1">
    <w:name w:val="Contents 1"/>
    <w:basedOn w:val="Normal"/>
    <w:next w:val="Normal"/>
    <w:autoRedefine/>
    <w:uiPriority w:val="39"/>
    <w:unhideWhenUsed/>
    <w:rsid w:val="00331f79"/>
    <w:pPr>
      <w:spacing w:before="0" w:after="100"/>
    </w:pPr>
    <w:rPr/>
  </w:style>
  <w:style w:type="paragraph" w:styleId="Contents2">
    <w:name w:val="Contents 2"/>
    <w:basedOn w:val="Normal"/>
    <w:next w:val="Normal"/>
    <w:autoRedefine/>
    <w:uiPriority w:val="39"/>
    <w:unhideWhenUsed/>
    <w:rsid w:val="00331f79"/>
    <w:pPr>
      <w:spacing w:before="0" w:after="100"/>
      <w:ind w:left="220" w:hanging="0"/>
    </w:pPr>
    <w:rPr/>
  </w:style>
  <w:style w:type="paragraph" w:styleId="Contents3">
    <w:name w:val="Contents 3"/>
    <w:basedOn w:val="Normal"/>
    <w:next w:val="Normal"/>
    <w:autoRedefine/>
    <w:uiPriority w:val="39"/>
    <w:unhideWhenUsed/>
    <w:rsid w:val="00331f79"/>
    <w:pPr>
      <w:spacing w:before="0" w:after="100"/>
      <w:ind w:left="440" w:hanging="0"/>
    </w:pPr>
    <w:rPr/>
  </w:style>
  <w:style w:type="paragraph" w:styleId="ListParagraph">
    <w:name w:val="List Paragraph"/>
    <w:basedOn w:val="Normal"/>
    <w:uiPriority w:val="34"/>
    <w:qFormat/>
    <w:rsid w:val="00da7469"/>
    <w:pPr>
      <w:spacing w:before="0" w:after="200"/>
      <w:ind w:left="720" w:hanging="0"/>
      <w:contextualSpacing/>
    </w:pPr>
    <w:rPr/>
  </w:style>
  <w:style w:type="paragraph" w:styleId="Footnotetext">
    <w:name w:val="footnote text"/>
    <w:basedOn w:val="Normal"/>
    <w:link w:val="FootnoteTextChar"/>
    <w:semiHidden/>
    <w:unhideWhenUsed/>
    <w:qFormat/>
    <w:rsid w:val="005a5264"/>
    <w:pPr>
      <w:spacing w:lineRule="auto" w:line="240" w:before="0" w:after="0"/>
    </w:pPr>
    <w:rPr>
      <w:rFonts w:ascii="Times New Roman" w:hAnsi="Times New Roman" w:eastAsia="Times New Roman" w:cs="Times New Roman"/>
      <w:sz w:val="20"/>
      <w:szCs w:val="20"/>
      <w:lang w:val="en-US"/>
    </w:rPr>
  </w:style>
  <w:style w:type="paragraph" w:styleId="BalloonText">
    <w:name w:val="Balloon Text"/>
    <w:basedOn w:val="Normal"/>
    <w:link w:val="BalloonTextChar"/>
    <w:uiPriority w:val="99"/>
    <w:semiHidden/>
    <w:unhideWhenUsed/>
    <w:qFormat/>
    <w:rsid w:val="00e6354d"/>
    <w:pPr>
      <w:spacing w:lineRule="auto" w:line="240" w:before="0" w:after="0"/>
    </w:pPr>
    <w:rPr>
      <w:rFonts w:ascii="Tahoma" w:hAnsi="Tahoma" w:cs="Tahoma"/>
      <w:sz w:val="16"/>
      <w:szCs w:val="16"/>
    </w:rPr>
  </w:style>
  <w:style w:type="paragraph" w:styleId="PlainText">
    <w:name w:val="Plain Text"/>
    <w:basedOn w:val="Normal"/>
    <w:link w:val="PlainTextChar"/>
    <w:uiPriority w:val="99"/>
    <w:semiHidden/>
    <w:unhideWhenUsed/>
    <w:qFormat/>
    <w:rsid w:val="003c1de7"/>
    <w:pPr>
      <w:spacing w:lineRule="auto" w:line="240" w:before="0" w:after="0"/>
    </w:pPr>
    <w:rPr>
      <w:rFonts w:ascii="Calibri" w:hAnsi="Calibri"/>
      <w:szCs w:val="21"/>
      <w:lang w:val="en-US"/>
    </w:rPr>
  </w:style>
  <w:style w:type="paragraph" w:styleId="Header">
    <w:name w:val="Header"/>
    <w:basedOn w:val="Normal"/>
    <w:link w:val="HeaderChar"/>
    <w:uiPriority w:val="99"/>
    <w:unhideWhenUsed/>
    <w:rsid w:val="00a8101b"/>
    <w:pPr>
      <w:tabs>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a8101b"/>
    <w:pPr>
      <w:tabs>
        <w:tab w:val="center" w:pos="4513" w:leader="none"/>
        <w:tab w:val="right" w:pos="9026" w:leader="none"/>
      </w:tabs>
      <w:spacing w:lineRule="auto" w:line="240" w:before="0" w:after="0"/>
    </w:pPr>
    <w:rPr/>
  </w:style>
  <w:style w:type="paragraph" w:styleId="Subtitle">
    <w:name w:val="Subtitle"/>
    <w:basedOn w:val="Normal"/>
    <w:next w:val="Normal"/>
    <w:link w:val="SubtitleChar"/>
    <w:uiPriority w:val="11"/>
    <w:qFormat/>
    <w:rsid w:val="00a8101b"/>
    <w:pPr/>
    <w:rPr>
      <w:rFonts w:ascii="Cambria" w:hAnsi="Cambria" w:eastAsia="" w:cs="" w:asciiTheme="majorHAnsi" w:cstheme="majorBidi" w:eastAsiaTheme="majorEastAsia" w:hAnsiTheme="majorHAnsi"/>
      <w:i/>
      <w:iCs/>
      <w:color w:val="4F81BD" w:themeColor="accent1"/>
      <w:spacing w:val="15"/>
      <w:sz w:val="24"/>
      <w:szCs w:val="24"/>
    </w:rPr>
  </w:style>
  <w:style w:type="paragraph" w:styleId="NoSpacing">
    <w:name w:val="No Spacing"/>
    <w:uiPriority w:val="1"/>
    <w:qFormat/>
    <w:rsid w:val="00a8101b"/>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sz w:val="22"/>
      <w:szCs w:val="22"/>
      <w:lang w:val="en-GB" w:eastAsia="en-US" w:bidi="ar-SA"/>
    </w:rPr>
  </w:style>
  <w:style w:type="paragraph" w:styleId="Subthemes" w:customStyle="1">
    <w:name w:val="Subthemes"/>
    <w:basedOn w:val="Normal"/>
    <w:autoRedefine/>
    <w:qFormat/>
    <w:rsid w:val="00a8101b"/>
    <w:pPr>
      <w:spacing w:lineRule="auto" w:line="240"/>
    </w:pPr>
    <w:rPr>
      <w:rFonts w:ascii="Arial Narrow" w:hAnsi="Arial Narrow" w:eastAsia="Calibri" w:cs="Times New Roman"/>
      <w:b/>
      <w:i/>
      <w:color w:val="92D050"/>
    </w:rPr>
  </w:style>
  <w:style w:type="paragraph" w:styleId="Messages" w:customStyle="1">
    <w:name w:val="Messages"/>
    <w:basedOn w:val="Normal"/>
    <w:qFormat/>
    <w:rsid w:val="00a8101b"/>
    <w:pPr>
      <w:spacing w:lineRule="auto" w:line="240"/>
    </w:pPr>
    <w:rPr>
      <w:rFonts w:ascii="Arial Narrow" w:hAnsi="Arial Narrow" w:eastAsia="Calibri" w:cs="Times New Roman"/>
    </w:rPr>
  </w:style>
  <w:style w:type="paragraph" w:styleId="Blockquote" w:customStyle="1">
    <w:name w:val="Blockquote"/>
    <w:basedOn w:val="Normal"/>
    <w:qFormat/>
    <w:rsid w:val="00a8101b"/>
    <w:pPr>
      <w:spacing w:lineRule="auto" w:line="240" w:before="100" w:after="100"/>
      <w:ind w:left="360" w:right="360" w:hanging="0"/>
    </w:pPr>
    <w:rPr>
      <w:rFonts w:ascii="Times New Roman" w:hAnsi="Times New Roman" w:eastAsia="SimSun" w:cs="Times New Roman"/>
      <w:sz w:val="24"/>
      <w:szCs w:val="24"/>
      <w:lang w:val="fr-FR" w:eastAsia="zh-CN"/>
    </w:rPr>
  </w:style>
  <w:style w:type="paragraph" w:styleId="Annotationtext">
    <w:name w:val="annotation text"/>
    <w:basedOn w:val="Normal"/>
    <w:link w:val="CommentTextChar"/>
    <w:uiPriority w:val="99"/>
    <w:semiHidden/>
    <w:unhideWhenUsed/>
    <w:qFormat/>
    <w:rsid w:val="00b95b6d"/>
    <w:pPr>
      <w:spacing w:lineRule="auto" w:line="240"/>
    </w:pPr>
    <w:rPr>
      <w:sz w:val="20"/>
      <w:szCs w:val="20"/>
    </w:rPr>
  </w:style>
  <w:style w:type="paragraph" w:styleId="Annotationsubject">
    <w:name w:val="annotation subject"/>
    <w:basedOn w:val="Annotationtext"/>
    <w:link w:val="CommentSubjectChar"/>
    <w:uiPriority w:val="99"/>
    <w:semiHidden/>
    <w:unhideWhenUsed/>
    <w:qFormat/>
    <w:rsid w:val="00b95b6d"/>
    <w:pPr/>
    <w:rPr>
      <w:b/>
      <w:bCs/>
    </w:rPr>
  </w:style>
  <w:style w:type="paragraph" w:styleId="Revision">
    <w:name w:val="Revision"/>
    <w:uiPriority w:val="99"/>
    <w:semiHidden/>
    <w:qFormat/>
    <w:rsid w:val="00234d20"/>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sz w:val="22"/>
      <w:szCs w:val="22"/>
      <w:lang w:val="en-GB" w:eastAsia="en-US" w:bidi="ar-SA"/>
    </w:rPr>
  </w:style>
  <w:style w:type="paragraph" w:styleId="OSTCbodytext" w:customStyle="1">
    <w:name w:val="OSTC_body text"/>
    <w:basedOn w:val="Normal"/>
    <w:qFormat/>
    <w:rsid w:val="00083b7b"/>
    <w:pPr>
      <w:spacing w:lineRule="auto" w:line="240" w:before="0" w:after="0"/>
      <w:ind w:left="1134" w:hanging="0"/>
    </w:pPr>
    <w:rPr>
      <w:rFonts w:ascii="Times New Roman" w:hAnsi="Times New Roman" w:eastAsia="Times New Roman" w:cs="Times New Roman"/>
      <w:sz w:val="24"/>
      <w:szCs w:val="20"/>
      <w:lang w:val="nl-NL"/>
    </w:rPr>
  </w:style>
  <w:style w:type="paragraph" w:styleId="Footnote">
    <w:name w:val="Footnote"/>
    <w:basedOn w:val="Normal"/>
    <w:pPr/>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ee641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atrick.semal@naturalsciences.be" TargetMode="External"/><Relationship Id="rId3" Type="http://schemas.openxmlformats.org/officeDocument/2006/relationships/hyperlink" Target="mailto:patrick.semal@naturalsciences.be"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22499-75CC-484D-B7B8-C0EDEED59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LibreOffice/4.4.3.2$Windows_x86 LibreOffice_project/88805f81e9fe61362df02b9941de8e38a9b5fd16</Application>
  <Paragraphs>105</Paragraphs>
  <Company>BELSPO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2015-08-06T15:55:00Z</dcterms:created>
  <dc:creator>VAN DROOGENBROECK Greta</dc:creator>
  <dc:language>en-GB</dc:language>
  <cp:lastModifiedBy>Tom Aarts</cp:lastModifiedBy>
  <cp:lastPrinted>2014-06-18T07:38:00Z</cp:lastPrinted>
  <dcterms:modified xsi:type="dcterms:W3CDTF">2015-09-23T14:40:00Z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BELSPO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